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21" w:rsidRDefault="00AB7021" w:rsidP="008D578F">
      <w:pPr>
        <w:spacing w:after="0" w:line="240" w:lineRule="auto"/>
        <w:jc w:val="center"/>
        <w:outlineLvl w:val="1"/>
        <w:rPr>
          <w:rFonts w:ascii="Arial" w:hAnsi="Arial" w:cs="Arial"/>
          <w:bCs/>
          <w:sz w:val="24"/>
          <w:szCs w:val="24"/>
        </w:rPr>
      </w:pPr>
    </w:p>
    <w:p w:rsidR="00AB7021" w:rsidRDefault="00AB7021" w:rsidP="00AB7021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НОВОСЕЛЬСКОГО СЕЛЬСОВЕТА</w:t>
      </w:r>
    </w:p>
    <w:p w:rsidR="00AB7021" w:rsidRDefault="00AB7021" w:rsidP="00AB7021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КУПИНСКОГО РАЙОНА НОВОСИБИРСКОЙ ОБЛАСТИ</w:t>
      </w:r>
    </w:p>
    <w:p w:rsidR="00AB7021" w:rsidRDefault="00AB7021" w:rsidP="00AB7021">
      <w:pPr>
        <w:spacing w:after="0"/>
        <w:jc w:val="center"/>
        <w:rPr>
          <w:rFonts w:ascii="Times New Roman" w:hAnsi="Times New Roman"/>
          <w:b/>
          <w:szCs w:val="28"/>
        </w:rPr>
      </w:pPr>
    </w:p>
    <w:p w:rsidR="00AB7021" w:rsidRDefault="00AB7021" w:rsidP="00AB70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  </w:t>
      </w:r>
    </w:p>
    <w:p w:rsidR="00AB7021" w:rsidRDefault="00AB7021" w:rsidP="00AB7021">
      <w:pPr>
        <w:spacing w:after="0"/>
        <w:rPr>
          <w:rFonts w:ascii="Times New Roman" w:hAnsi="Times New Roman"/>
          <w:sz w:val="28"/>
          <w:szCs w:val="28"/>
        </w:rPr>
      </w:pPr>
    </w:p>
    <w:p w:rsidR="00AB7021" w:rsidRPr="00AB7021" w:rsidRDefault="00AB7021" w:rsidP="00AB7021">
      <w:pPr>
        <w:tabs>
          <w:tab w:val="left" w:pos="3975"/>
        </w:tabs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AB7021">
        <w:rPr>
          <w:rFonts w:ascii="Times New Roman" w:hAnsi="Times New Roman"/>
          <w:sz w:val="28"/>
          <w:szCs w:val="28"/>
        </w:rPr>
        <w:t xml:space="preserve">От </w:t>
      </w:r>
      <w:r w:rsidR="005656AD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.11</w:t>
      </w:r>
      <w:r w:rsidRPr="00AB7021">
        <w:rPr>
          <w:rFonts w:ascii="Times New Roman" w:hAnsi="Times New Roman"/>
          <w:sz w:val="28"/>
          <w:szCs w:val="28"/>
        </w:rPr>
        <w:t>.202</w:t>
      </w:r>
      <w:r w:rsidR="005656AD">
        <w:rPr>
          <w:rFonts w:ascii="Times New Roman" w:hAnsi="Times New Roman"/>
          <w:sz w:val="28"/>
          <w:szCs w:val="28"/>
        </w:rPr>
        <w:t>2</w:t>
      </w:r>
      <w:r w:rsidRPr="00AB7021">
        <w:rPr>
          <w:rFonts w:ascii="Times New Roman" w:hAnsi="Times New Roman"/>
          <w:sz w:val="28"/>
          <w:szCs w:val="28"/>
        </w:rPr>
        <w:t xml:space="preserve"> № </w:t>
      </w:r>
      <w:r w:rsidR="005656AD">
        <w:rPr>
          <w:rFonts w:ascii="Times New Roman" w:hAnsi="Times New Roman"/>
          <w:sz w:val="28"/>
          <w:szCs w:val="28"/>
        </w:rPr>
        <w:t>52</w:t>
      </w:r>
    </w:p>
    <w:p w:rsidR="008D578F" w:rsidRDefault="008D578F" w:rsidP="008D578F">
      <w:pPr>
        <w:spacing w:after="0" w:line="240" w:lineRule="auto"/>
        <w:jc w:val="center"/>
        <w:outlineLvl w:val="1"/>
        <w:rPr>
          <w:rFonts w:ascii="Arial" w:hAnsi="Arial" w:cs="Arial"/>
          <w:bCs/>
          <w:sz w:val="24"/>
          <w:szCs w:val="24"/>
        </w:rPr>
      </w:pPr>
    </w:p>
    <w:p w:rsidR="00390848" w:rsidRDefault="00390848" w:rsidP="00390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 основных направлениях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бюджетной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,</w:t>
      </w:r>
    </w:p>
    <w:p w:rsidR="00390848" w:rsidRDefault="00390848" w:rsidP="00390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налоговой и долговой политики Администрации Новосельского сельсовета Купинского района Новосибирской области на 2023 год</w:t>
      </w:r>
    </w:p>
    <w:p w:rsidR="00390848" w:rsidRDefault="00390848" w:rsidP="00390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 плановый период 2024 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и </w:t>
      </w:r>
      <w:r>
        <w:rPr>
          <w:rFonts w:ascii="Times New Roman" w:hAnsi="Times New Roman"/>
          <w:b/>
          <w:bCs/>
          <w:sz w:val="28"/>
          <w:szCs w:val="28"/>
        </w:rPr>
        <w:t>2025 годов</w:t>
      </w:r>
    </w:p>
    <w:p w:rsidR="00390848" w:rsidRDefault="00390848" w:rsidP="0039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0848" w:rsidRDefault="00390848" w:rsidP="00390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целях разработки проекта бюджета Администрации Новосельского сельсовета Купинского района Новосибирской области на 2023 год и на плановый период 2024-2025 годов, в соответствии с п. 2 ст.172, ст. 184.2,</w:t>
      </w:r>
      <w:r w:rsidRPr="00390848">
        <w:rPr>
          <w:rFonts w:ascii="Times New Roman" w:hAnsi="Times New Roman"/>
          <w:sz w:val="28"/>
          <w:szCs w:val="28"/>
        </w:rPr>
        <w:t xml:space="preserve"> </w:t>
      </w:r>
      <w:r w:rsidRPr="00AB7021">
        <w:rPr>
          <w:rFonts w:ascii="Times New Roman" w:hAnsi="Times New Roman"/>
          <w:sz w:val="28"/>
          <w:szCs w:val="28"/>
        </w:rPr>
        <w:t xml:space="preserve">ст. 107.1 </w:t>
      </w:r>
      <w:r>
        <w:rPr>
          <w:rFonts w:ascii="Times New Roman" w:hAnsi="Times New Roman"/>
          <w:sz w:val="28"/>
          <w:szCs w:val="28"/>
        </w:rPr>
        <w:t>Бюджетного Кодекса Российской Федерации, руководствуясь ст.ст. 31, 32,Устава Новосельского сельсовета Купинского района Новосибирской области, Администрация Новосельского сельсовета Купинского района Новосибирской области</w:t>
      </w:r>
      <w:proofErr w:type="gramEnd"/>
    </w:p>
    <w:p w:rsidR="00390848" w:rsidRDefault="00390848" w:rsidP="0039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</w:t>
      </w:r>
    </w:p>
    <w:p w:rsidR="00654D59" w:rsidRPr="00AB7021" w:rsidRDefault="00390848" w:rsidP="0039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Утвердить основные направления бюджетной, налоговой и долговой политики </w:t>
      </w:r>
      <w:r w:rsidR="00AB7021">
        <w:rPr>
          <w:rFonts w:ascii="Times New Roman" w:hAnsi="Times New Roman"/>
          <w:sz w:val="28"/>
          <w:szCs w:val="28"/>
        </w:rPr>
        <w:t>Новосельского</w:t>
      </w:r>
      <w:r w:rsidR="00647D38" w:rsidRPr="00AB7021">
        <w:rPr>
          <w:rFonts w:ascii="Times New Roman" w:hAnsi="Times New Roman"/>
          <w:sz w:val="28"/>
          <w:szCs w:val="28"/>
        </w:rPr>
        <w:t xml:space="preserve"> сельсовета </w:t>
      </w:r>
      <w:r w:rsidR="005611BF" w:rsidRPr="00AB7021">
        <w:rPr>
          <w:rFonts w:ascii="Times New Roman" w:hAnsi="Times New Roman"/>
          <w:sz w:val="28"/>
          <w:szCs w:val="28"/>
        </w:rPr>
        <w:t>Купинского района Новосибирской области на 202</w:t>
      </w:r>
      <w:r w:rsidR="005656AD">
        <w:rPr>
          <w:rFonts w:ascii="Times New Roman" w:hAnsi="Times New Roman"/>
          <w:sz w:val="28"/>
          <w:szCs w:val="28"/>
        </w:rPr>
        <w:t>3</w:t>
      </w:r>
      <w:r w:rsidR="005611BF" w:rsidRPr="00AB702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656AD">
        <w:rPr>
          <w:rFonts w:ascii="Times New Roman" w:hAnsi="Times New Roman"/>
          <w:sz w:val="28"/>
          <w:szCs w:val="28"/>
        </w:rPr>
        <w:t>4</w:t>
      </w:r>
      <w:r w:rsidR="00200251" w:rsidRPr="00AB702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5611BF" w:rsidRPr="00AB7021">
        <w:rPr>
          <w:rFonts w:ascii="Times New Roman" w:hAnsi="Times New Roman"/>
          <w:sz w:val="28"/>
          <w:szCs w:val="28"/>
        </w:rPr>
        <w:t>и 202</w:t>
      </w:r>
      <w:r w:rsidR="005656AD">
        <w:rPr>
          <w:rFonts w:ascii="Times New Roman" w:hAnsi="Times New Roman"/>
          <w:sz w:val="28"/>
          <w:szCs w:val="28"/>
        </w:rPr>
        <w:t>5</w:t>
      </w:r>
      <w:r w:rsidR="005611BF" w:rsidRPr="00AB7021">
        <w:rPr>
          <w:rFonts w:ascii="Times New Roman" w:hAnsi="Times New Roman"/>
          <w:sz w:val="28"/>
          <w:szCs w:val="28"/>
        </w:rPr>
        <w:t xml:space="preserve"> годов</w:t>
      </w:r>
      <w:r w:rsidR="00654D59" w:rsidRPr="00AB7021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8D578F" w:rsidRPr="00AB7021" w:rsidRDefault="008D578F" w:rsidP="00AB70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7021">
        <w:rPr>
          <w:rFonts w:ascii="Times New Roman" w:hAnsi="Times New Roman"/>
          <w:sz w:val="28"/>
          <w:szCs w:val="28"/>
        </w:rPr>
        <w:t xml:space="preserve">2.Специалисту </w:t>
      </w:r>
      <w:r w:rsidR="00AB7021">
        <w:rPr>
          <w:rFonts w:ascii="Times New Roman" w:hAnsi="Times New Roman"/>
          <w:sz w:val="28"/>
          <w:szCs w:val="28"/>
        </w:rPr>
        <w:t>1</w:t>
      </w:r>
      <w:r w:rsidRPr="00AB7021">
        <w:rPr>
          <w:rFonts w:ascii="Times New Roman" w:hAnsi="Times New Roman"/>
          <w:sz w:val="28"/>
          <w:szCs w:val="28"/>
        </w:rPr>
        <w:t xml:space="preserve"> </w:t>
      </w:r>
      <w:r w:rsidR="00AB7021">
        <w:rPr>
          <w:rFonts w:ascii="Times New Roman" w:hAnsi="Times New Roman"/>
          <w:sz w:val="28"/>
          <w:szCs w:val="28"/>
        </w:rPr>
        <w:t xml:space="preserve">разряда </w:t>
      </w:r>
      <w:proofErr w:type="spellStart"/>
      <w:r w:rsidR="005656AD">
        <w:rPr>
          <w:rFonts w:ascii="Times New Roman" w:hAnsi="Times New Roman"/>
          <w:sz w:val="28"/>
          <w:szCs w:val="28"/>
        </w:rPr>
        <w:t>Кочегаровой</w:t>
      </w:r>
      <w:proofErr w:type="spellEnd"/>
      <w:r w:rsidR="005656AD">
        <w:rPr>
          <w:rFonts w:ascii="Times New Roman" w:hAnsi="Times New Roman"/>
          <w:sz w:val="28"/>
          <w:szCs w:val="28"/>
        </w:rPr>
        <w:t xml:space="preserve"> С.А.</w:t>
      </w:r>
      <w:r w:rsidRPr="00AB7021">
        <w:rPr>
          <w:rFonts w:ascii="Times New Roman" w:hAnsi="Times New Roman"/>
          <w:sz w:val="28"/>
          <w:szCs w:val="28"/>
        </w:rPr>
        <w:t xml:space="preserve"> опубликовать настоящее постановление в периодическом печатном издании администрации </w:t>
      </w:r>
      <w:r w:rsidR="00AB7021">
        <w:rPr>
          <w:rFonts w:ascii="Times New Roman" w:hAnsi="Times New Roman"/>
          <w:sz w:val="28"/>
          <w:szCs w:val="28"/>
        </w:rPr>
        <w:t>Новосельского</w:t>
      </w:r>
      <w:r w:rsidRPr="00AB7021">
        <w:rPr>
          <w:rFonts w:ascii="Times New Roman" w:hAnsi="Times New Roman"/>
          <w:sz w:val="28"/>
          <w:szCs w:val="28"/>
        </w:rPr>
        <w:t xml:space="preserve"> сельсовета </w:t>
      </w:r>
      <w:r w:rsidR="00AB7021">
        <w:rPr>
          <w:rFonts w:ascii="Times New Roman" w:hAnsi="Times New Roman"/>
          <w:sz w:val="28"/>
          <w:szCs w:val="28"/>
        </w:rPr>
        <w:t xml:space="preserve">газете </w:t>
      </w:r>
      <w:r w:rsidRPr="00AB7021">
        <w:rPr>
          <w:rFonts w:ascii="Times New Roman" w:hAnsi="Times New Roman"/>
          <w:sz w:val="28"/>
          <w:szCs w:val="28"/>
        </w:rPr>
        <w:t>«</w:t>
      </w:r>
      <w:r w:rsidR="00AB7021">
        <w:rPr>
          <w:rFonts w:ascii="Times New Roman" w:hAnsi="Times New Roman"/>
          <w:sz w:val="28"/>
          <w:szCs w:val="28"/>
        </w:rPr>
        <w:t>Вестник</w:t>
      </w:r>
      <w:r w:rsidRPr="00AB7021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AB7021">
        <w:rPr>
          <w:rFonts w:ascii="Times New Roman" w:hAnsi="Times New Roman"/>
          <w:sz w:val="28"/>
          <w:szCs w:val="28"/>
        </w:rPr>
        <w:t>Новосельского</w:t>
      </w:r>
      <w:r w:rsidRPr="00AB7021">
        <w:rPr>
          <w:rFonts w:ascii="Times New Roman" w:hAnsi="Times New Roman"/>
          <w:sz w:val="28"/>
          <w:szCs w:val="28"/>
        </w:rPr>
        <w:t xml:space="preserve"> сельсовета</w:t>
      </w:r>
    </w:p>
    <w:p w:rsidR="00654D59" w:rsidRPr="00AB7021" w:rsidRDefault="008D578F" w:rsidP="00AB70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7021">
        <w:rPr>
          <w:rFonts w:ascii="Times New Roman" w:hAnsi="Times New Roman"/>
          <w:sz w:val="28"/>
          <w:szCs w:val="28"/>
        </w:rPr>
        <w:t>3</w:t>
      </w:r>
      <w:r w:rsidR="00654D59" w:rsidRPr="00AB7021">
        <w:rPr>
          <w:rFonts w:ascii="Times New Roman" w:hAnsi="Times New Roman"/>
          <w:sz w:val="28"/>
          <w:szCs w:val="28"/>
        </w:rPr>
        <w:t>. Настоящее постановление вступает в силу с 1 января 20</w:t>
      </w:r>
      <w:r w:rsidR="00426010" w:rsidRPr="00AB7021">
        <w:rPr>
          <w:rFonts w:ascii="Times New Roman" w:hAnsi="Times New Roman"/>
          <w:sz w:val="28"/>
          <w:szCs w:val="28"/>
        </w:rPr>
        <w:t>2</w:t>
      </w:r>
      <w:r w:rsidR="005656AD">
        <w:rPr>
          <w:rFonts w:ascii="Times New Roman" w:hAnsi="Times New Roman"/>
          <w:sz w:val="28"/>
          <w:szCs w:val="28"/>
        </w:rPr>
        <w:t>3</w:t>
      </w:r>
      <w:r w:rsidR="00654D59" w:rsidRPr="00AB7021">
        <w:rPr>
          <w:rFonts w:ascii="Times New Roman" w:hAnsi="Times New Roman"/>
          <w:sz w:val="28"/>
          <w:szCs w:val="28"/>
        </w:rPr>
        <w:t xml:space="preserve"> года.</w:t>
      </w:r>
    </w:p>
    <w:p w:rsidR="008151F1" w:rsidRPr="00AB7021" w:rsidRDefault="008D578F" w:rsidP="00AB70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7021">
        <w:rPr>
          <w:rFonts w:ascii="Times New Roman" w:hAnsi="Times New Roman"/>
          <w:sz w:val="28"/>
          <w:szCs w:val="28"/>
        </w:rPr>
        <w:t>4</w:t>
      </w:r>
      <w:r w:rsidR="0072659C" w:rsidRPr="00AB7021">
        <w:rPr>
          <w:rFonts w:ascii="Times New Roman" w:hAnsi="Times New Roman"/>
          <w:sz w:val="28"/>
          <w:szCs w:val="28"/>
        </w:rPr>
        <w:t>.</w:t>
      </w:r>
      <w:r w:rsidR="003D530F" w:rsidRPr="00AB70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A6955" w:rsidRPr="00AB702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A6955" w:rsidRPr="00AB7021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 w:rsidR="00647D38" w:rsidRPr="00AB7021">
        <w:rPr>
          <w:rFonts w:ascii="Times New Roman" w:hAnsi="Times New Roman"/>
          <w:sz w:val="28"/>
          <w:szCs w:val="28"/>
        </w:rPr>
        <w:t>оставляю за собой.</w:t>
      </w:r>
    </w:p>
    <w:p w:rsidR="002A6955" w:rsidRPr="00AB7021" w:rsidRDefault="002A6955" w:rsidP="00AB70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D578F" w:rsidRPr="00AB7021" w:rsidRDefault="008D578F" w:rsidP="00AB702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B7021">
        <w:rPr>
          <w:rFonts w:ascii="Times New Roman" w:hAnsi="Times New Roman"/>
          <w:sz w:val="28"/>
          <w:szCs w:val="28"/>
        </w:rPr>
        <w:t xml:space="preserve">  </w:t>
      </w:r>
    </w:p>
    <w:p w:rsidR="006F1778" w:rsidRPr="00AB7021" w:rsidRDefault="006F1778" w:rsidP="00AB7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7021">
        <w:rPr>
          <w:rFonts w:ascii="Times New Roman" w:hAnsi="Times New Roman"/>
          <w:sz w:val="28"/>
          <w:szCs w:val="28"/>
        </w:rPr>
        <w:t xml:space="preserve">Глава </w:t>
      </w:r>
      <w:r w:rsidR="00AB7021">
        <w:rPr>
          <w:rFonts w:ascii="Times New Roman" w:hAnsi="Times New Roman"/>
          <w:sz w:val="28"/>
          <w:szCs w:val="28"/>
        </w:rPr>
        <w:t>Новосельского</w:t>
      </w:r>
      <w:r w:rsidRPr="00AB70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6F1778" w:rsidRPr="00AB7021" w:rsidRDefault="006F1778" w:rsidP="00AB7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7021">
        <w:rPr>
          <w:rFonts w:ascii="Times New Roman" w:hAnsi="Times New Roman"/>
          <w:sz w:val="28"/>
          <w:szCs w:val="28"/>
        </w:rPr>
        <w:t>Купинского района</w:t>
      </w:r>
    </w:p>
    <w:p w:rsidR="006F1778" w:rsidRPr="00AB7021" w:rsidRDefault="006F1778" w:rsidP="00AB7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70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</w:t>
      </w:r>
      <w:r w:rsidR="00AB7021">
        <w:rPr>
          <w:rFonts w:ascii="Times New Roman" w:hAnsi="Times New Roman"/>
          <w:sz w:val="28"/>
          <w:szCs w:val="28"/>
        </w:rPr>
        <w:t>В.</w:t>
      </w:r>
      <w:r w:rsidR="00590EF0">
        <w:rPr>
          <w:rFonts w:ascii="Times New Roman" w:hAnsi="Times New Roman"/>
          <w:sz w:val="28"/>
          <w:szCs w:val="28"/>
        </w:rPr>
        <w:t xml:space="preserve">Я. </w:t>
      </w:r>
      <w:proofErr w:type="spellStart"/>
      <w:r w:rsidR="00590EF0">
        <w:rPr>
          <w:rFonts w:ascii="Times New Roman" w:hAnsi="Times New Roman"/>
          <w:sz w:val="28"/>
          <w:szCs w:val="28"/>
        </w:rPr>
        <w:t>Анзельм</w:t>
      </w:r>
      <w:proofErr w:type="spellEnd"/>
      <w:r w:rsidRPr="00AB7021">
        <w:rPr>
          <w:rFonts w:ascii="Times New Roman" w:hAnsi="Times New Roman"/>
          <w:sz w:val="28"/>
          <w:szCs w:val="28"/>
        </w:rPr>
        <w:t xml:space="preserve"> </w:t>
      </w:r>
    </w:p>
    <w:p w:rsidR="008D578F" w:rsidRPr="00AB7021" w:rsidRDefault="008D578F" w:rsidP="00AB702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D578F" w:rsidRPr="00AB7021" w:rsidRDefault="008D578F" w:rsidP="00AB70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F1778" w:rsidRPr="00AB7021" w:rsidRDefault="006F1778" w:rsidP="00AB70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F1778" w:rsidRPr="00AB7021" w:rsidRDefault="006F1778" w:rsidP="00AB70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F1778" w:rsidRPr="00AB7021" w:rsidRDefault="006F1778" w:rsidP="00AB70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0E2B" w:rsidRDefault="00AB7021" w:rsidP="00AB7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B7021">
        <w:rPr>
          <w:rFonts w:ascii="Times New Roman" w:hAnsi="Times New Roman"/>
          <w:sz w:val="20"/>
          <w:szCs w:val="20"/>
        </w:rPr>
        <w:t>Исп.</w:t>
      </w:r>
      <w:r w:rsidR="00590EF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90EF0">
        <w:rPr>
          <w:rFonts w:ascii="Times New Roman" w:hAnsi="Times New Roman"/>
          <w:sz w:val="20"/>
          <w:szCs w:val="20"/>
        </w:rPr>
        <w:t>Кочегарова</w:t>
      </w:r>
      <w:proofErr w:type="spellEnd"/>
      <w:r w:rsidR="00590EF0">
        <w:rPr>
          <w:rFonts w:ascii="Times New Roman" w:hAnsi="Times New Roman"/>
          <w:sz w:val="20"/>
          <w:szCs w:val="20"/>
        </w:rPr>
        <w:t xml:space="preserve"> С.А.</w:t>
      </w:r>
    </w:p>
    <w:p w:rsidR="00AB7021" w:rsidRPr="00AB7021" w:rsidRDefault="00AB7021" w:rsidP="00AB7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8(383-58)49-225</w:t>
      </w:r>
    </w:p>
    <w:p w:rsidR="001177FC" w:rsidRPr="00AB7021" w:rsidRDefault="001177FC" w:rsidP="00DD4382">
      <w:pPr>
        <w:pStyle w:val="ConsPlusTitle"/>
        <w:jc w:val="right"/>
        <w:rPr>
          <w:b w:val="0"/>
          <w:sz w:val="28"/>
          <w:szCs w:val="28"/>
        </w:rPr>
      </w:pPr>
      <w:r w:rsidRPr="00AB7021">
        <w:rPr>
          <w:b w:val="0"/>
          <w:sz w:val="28"/>
          <w:szCs w:val="28"/>
        </w:rPr>
        <w:lastRenderedPageBreak/>
        <w:t>Приложение</w:t>
      </w:r>
    </w:p>
    <w:p w:rsidR="001177FC" w:rsidRPr="00AB7021" w:rsidRDefault="001177FC" w:rsidP="00DD4382">
      <w:pPr>
        <w:pStyle w:val="ConsPlusTitle"/>
        <w:jc w:val="right"/>
        <w:rPr>
          <w:b w:val="0"/>
          <w:sz w:val="28"/>
          <w:szCs w:val="28"/>
        </w:rPr>
      </w:pPr>
      <w:r w:rsidRPr="00AB7021">
        <w:rPr>
          <w:b w:val="0"/>
          <w:sz w:val="28"/>
          <w:szCs w:val="28"/>
        </w:rPr>
        <w:t xml:space="preserve">к постановлению </w:t>
      </w:r>
    </w:p>
    <w:p w:rsidR="001177FC" w:rsidRPr="00AB7021" w:rsidRDefault="00C60E67" w:rsidP="00DD4382">
      <w:pPr>
        <w:pStyle w:val="ConsPlusTitle"/>
        <w:jc w:val="right"/>
        <w:rPr>
          <w:b w:val="0"/>
          <w:sz w:val="28"/>
          <w:szCs w:val="28"/>
        </w:rPr>
      </w:pPr>
      <w:r w:rsidRPr="00AB7021">
        <w:rPr>
          <w:b w:val="0"/>
          <w:sz w:val="28"/>
          <w:szCs w:val="28"/>
        </w:rPr>
        <w:t>о</w:t>
      </w:r>
      <w:r w:rsidR="001177FC" w:rsidRPr="00AB7021">
        <w:rPr>
          <w:b w:val="0"/>
          <w:sz w:val="28"/>
          <w:szCs w:val="28"/>
        </w:rPr>
        <w:t>т</w:t>
      </w:r>
      <w:r w:rsidRPr="00AB7021">
        <w:rPr>
          <w:b w:val="0"/>
          <w:sz w:val="28"/>
          <w:szCs w:val="28"/>
        </w:rPr>
        <w:t xml:space="preserve"> </w:t>
      </w:r>
      <w:r w:rsidR="004612EB">
        <w:rPr>
          <w:b w:val="0"/>
          <w:sz w:val="28"/>
          <w:szCs w:val="28"/>
        </w:rPr>
        <w:t>14</w:t>
      </w:r>
      <w:r w:rsidR="008D578F" w:rsidRPr="00AB7021">
        <w:rPr>
          <w:b w:val="0"/>
          <w:sz w:val="28"/>
          <w:szCs w:val="28"/>
        </w:rPr>
        <w:t>.11.202</w:t>
      </w:r>
      <w:r w:rsidR="004612EB">
        <w:rPr>
          <w:b w:val="0"/>
          <w:sz w:val="28"/>
          <w:szCs w:val="28"/>
        </w:rPr>
        <w:t>2</w:t>
      </w:r>
      <w:r w:rsidR="008D578F" w:rsidRPr="00AB7021">
        <w:rPr>
          <w:b w:val="0"/>
          <w:sz w:val="28"/>
          <w:szCs w:val="28"/>
        </w:rPr>
        <w:t xml:space="preserve"> №</w:t>
      </w:r>
      <w:r w:rsidR="004612EB">
        <w:rPr>
          <w:b w:val="0"/>
          <w:sz w:val="28"/>
          <w:szCs w:val="28"/>
        </w:rPr>
        <w:t xml:space="preserve"> 52</w:t>
      </w:r>
    </w:p>
    <w:p w:rsidR="00E3292D" w:rsidRPr="00AB7021" w:rsidRDefault="00E3292D" w:rsidP="00DD4382">
      <w:pPr>
        <w:pStyle w:val="ConsPlusTitle"/>
        <w:jc w:val="both"/>
        <w:rPr>
          <w:b w:val="0"/>
          <w:sz w:val="28"/>
          <w:szCs w:val="28"/>
        </w:rPr>
      </w:pP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ОСНОВНЫЕ НАПРАВЛЕНИЯ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БЮДЖЕТНОЙ, НАЛОГОВОЙ И ДОЛГОВОЙ ПОЛИТИКИ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НОВОСЕЛЬСКОГО СЕЛЬСОВЕТА КУПИНСКОГО РАЙОНА НОВОСИБИРСКОЙ ОБЛАСТИ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2023 ГОД И ПЛАНОВЫЙ ПЕРИОД 2024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2025 ГОДОВ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738C7" w:rsidRP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9738C7">
        <w:rPr>
          <w:rFonts w:ascii="Times New Roman" w:hAnsi="Times New Roman"/>
          <w:bCs/>
          <w:sz w:val="28"/>
          <w:szCs w:val="28"/>
        </w:rPr>
        <w:t xml:space="preserve">Основные направления бюджетной, налоговой и  долговой политики </w:t>
      </w:r>
      <w:r>
        <w:rPr>
          <w:rFonts w:ascii="Times New Roman" w:hAnsi="Times New Roman"/>
          <w:bCs/>
          <w:sz w:val="28"/>
          <w:szCs w:val="28"/>
        </w:rPr>
        <w:t>Новосельского</w:t>
      </w:r>
      <w:r w:rsidRPr="009738C7">
        <w:rPr>
          <w:rFonts w:ascii="Times New Roman" w:hAnsi="Times New Roman"/>
          <w:bCs/>
          <w:sz w:val="28"/>
          <w:szCs w:val="28"/>
        </w:rPr>
        <w:t xml:space="preserve"> сельсовета Купинского района Новосибирской области на 202</w:t>
      </w:r>
      <w:r>
        <w:rPr>
          <w:rFonts w:ascii="Times New Roman" w:hAnsi="Times New Roman"/>
          <w:bCs/>
          <w:sz w:val="28"/>
          <w:szCs w:val="28"/>
        </w:rPr>
        <w:t>3</w:t>
      </w:r>
      <w:r w:rsidRPr="009738C7">
        <w:rPr>
          <w:rFonts w:ascii="Times New Roman" w:hAnsi="Times New Roman"/>
          <w:bCs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bCs/>
          <w:sz w:val="28"/>
          <w:szCs w:val="28"/>
        </w:rPr>
        <w:t>4</w:t>
      </w:r>
      <w:r w:rsidRPr="009738C7">
        <w:rPr>
          <w:rFonts w:ascii="Times New Roman" w:hAnsi="Times New Roman"/>
          <w:bCs/>
          <w:sz w:val="28"/>
          <w:szCs w:val="28"/>
        </w:rPr>
        <w:t xml:space="preserve"> и 202</w:t>
      </w:r>
      <w:r>
        <w:rPr>
          <w:rFonts w:ascii="Times New Roman" w:hAnsi="Times New Roman"/>
          <w:bCs/>
          <w:sz w:val="28"/>
          <w:szCs w:val="28"/>
        </w:rPr>
        <w:t>5</w:t>
      </w:r>
      <w:r w:rsidRPr="009738C7">
        <w:rPr>
          <w:rFonts w:ascii="Times New Roman" w:hAnsi="Times New Roman"/>
          <w:bCs/>
          <w:sz w:val="28"/>
          <w:szCs w:val="28"/>
        </w:rPr>
        <w:t xml:space="preserve"> годов разработаны в целях подготовки проекта бюджета </w:t>
      </w:r>
      <w:r>
        <w:rPr>
          <w:rFonts w:ascii="Times New Roman" w:hAnsi="Times New Roman"/>
          <w:bCs/>
          <w:sz w:val="28"/>
          <w:szCs w:val="28"/>
        </w:rPr>
        <w:t>Новосельского</w:t>
      </w:r>
      <w:r w:rsidRPr="009738C7">
        <w:rPr>
          <w:rFonts w:ascii="Times New Roman" w:hAnsi="Times New Roman"/>
          <w:bCs/>
          <w:sz w:val="28"/>
          <w:szCs w:val="28"/>
        </w:rPr>
        <w:t xml:space="preserve"> сельсовета Купинского района Новосибирской области на очередной среднесрочный период и являются документом, содержащим цели и задачи, для достижения и решения которых предусматриваются бюджетные ассигнования и формируются межбюджетные отношения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9738C7">
        <w:rPr>
          <w:rFonts w:ascii="Times New Roman" w:hAnsi="Times New Roman"/>
          <w:bCs/>
          <w:sz w:val="28"/>
          <w:szCs w:val="28"/>
        </w:rPr>
        <w:t xml:space="preserve"> Основные направления бюджетной и налоговой политики необходимо учитывать при планировании бюджета </w:t>
      </w:r>
      <w:r>
        <w:rPr>
          <w:rFonts w:ascii="Times New Roman" w:hAnsi="Times New Roman"/>
          <w:bCs/>
          <w:sz w:val="28"/>
          <w:szCs w:val="28"/>
        </w:rPr>
        <w:t>Новосельского</w:t>
      </w:r>
      <w:r w:rsidRPr="009738C7">
        <w:rPr>
          <w:rFonts w:ascii="Times New Roman" w:hAnsi="Times New Roman"/>
          <w:bCs/>
          <w:sz w:val="28"/>
          <w:szCs w:val="28"/>
        </w:rPr>
        <w:t xml:space="preserve"> сельсовета Купинского района Новосибирской области (далее - проект местного бюджета).</w:t>
      </w:r>
    </w:p>
    <w:p w:rsidR="009738C7" w:rsidRP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738C7">
        <w:rPr>
          <w:rFonts w:ascii="Times New Roman" w:hAnsi="Times New Roman"/>
          <w:bCs/>
          <w:sz w:val="28"/>
          <w:szCs w:val="28"/>
        </w:rPr>
        <w:t xml:space="preserve">Основные направления бюджетной, налоговой и долговой политики позволяют определить основные подходы к формированию бюджета </w:t>
      </w:r>
      <w:r>
        <w:rPr>
          <w:rFonts w:ascii="Times New Roman" w:hAnsi="Times New Roman"/>
          <w:bCs/>
          <w:sz w:val="28"/>
          <w:szCs w:val="28"/>
        </w:rPr>
        <w:t>Новосельского</w:t>
      </w:r>
      <w:r w:rsidRPr="009738C7">
        <w:rPr>
          <w:rFonts w:ascii="Times New Roman" w:hAnsi="Times New Roman"/>
          <w:bCs/>
          <w:sz w:val="28"/>
          <w:szCs w:val="28"/>
        </w:rPr>
        <w:t xml:space="preserve"> сельсовета Купинского района Новосибирской области, порядок разработки основных характеристик и прогнозируемых параметров бюджета, определить основные ориентиры в бюджетной и налоговой сфере на трехлетний период. </w:t>
      </w:r>
    </w:p>
    <w:p w:rsidR="009738C7" w:rsidRP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738C7">
        <w:rPr>
          <w:rFonts w:ascii="Times New Roman" w:hAnsi="Times New Roman"/>
          <w:bCs/>
          <w:sz w:val="28"/>
          <w:szCs w:val="28"/>
        </w:rPr>
        <w:t xml:space="preserve">Помимо решения задач в области бюджетного планирования </w:t>
      </w:r>
      <w:r>
        <w:rPr>
          <w:rFonts w:ascii="Times New Roman" w:hAnsi="Times New Roman"/>
          <w:bCs/>
          <w:sz w:val="28"/>
          <w:szCs w:val="28"/>
        </w:rPr>
        <w:t>о</w:t>
      </w:r>
      <w:r w:rsidRPr="009738C7">
        <w:rPr>
          <w:rFonts w:ascii="Times New Roman" w:hAnsi="Times New Roman"/>
          <w:bCs/>
          <w:sz w:val="28"/>
          <w:szCs w:val="28"/>
        </w:rPr>
        <w:t>сновные направления бюджетной, налоговой и долговой политики позволяют участникам бюджетного процесса определить ориентиры в бюджетной и налоговой сфере на трехлетний период.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9738C7">
        <w:rPr>
          <w:rFonts w:ascii="Times New Roman" w:hAnsi="Times New Roman"/>
          <w:bCs/>
          <w:sz w:val="28"/>
          <w:szCs w:val="28"/>
        </w:rPr>
        <w:t xml:space="preserve">Учитывая, что прямое наращивание бюджетных расходов не приводит к росту экономических показателей и налогового потенциала поселения, администрации </w:t>
      </w:r>
      <w:r>
        <w:rPr>
          <w:rFonts w:ascii="Times New Roman" w:hAnsi="Times New Roman"/>
          <w:bCs/>
          <w:sz w:val="28"/>
          <w:szCs w:val="28"/>
        </w:rPr>
        <w:t>Новосельского</w:t>
      </w:r>
      <w:r w:rsidRPr="009738C7">
        <w:rPr>
          <w:rFonts w:ascii="Times New Roman" w:hAnsi="Times New Roman"/>
          <w:bCs/>
          <w:sz w:val="28"/>
          <w:szCs w:val="28"/>
        </w:rPr>
        <w:t xml:space="preserve"> сельсовета Купинского района Новосибирской области предстоит реализовать потенциал дальнейшего роста экономики через стимулирование компетентности профессиональных кадров, привлечение инвестиций, внедрение инноваций, создание максимально комфортных условий для предпринимательской деятельности и развития частной инициативы, прежде всего, в сферах, обеспечивающих повышение качества жизни населения.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End"/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F5439" w:rsidRDefault="009738C7" w:rsidP="006F54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6F5439">
        <w:rPr>
          <w:rFonts w:ascii="Times New Roman" w:hAnsi="Times New Roman"/>
          <w:b/>
          <w:bCs/>
          <w:sz w:val="28"/>
          <w:szCs w:val="28"/>
        </w:rPr>
        <w:t>Бюджетная политика Новосельского сельсовета Купинского района Новосибирской области на 2023 год и плановый период 2024 и 2025 годов</w:t>
      </w:r>
    </w:p>
    <w:p w:rsidR="006F5439" w:rsidRDefault="006F5439" w:rsidP="00973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8C7" w:rsidRDefault="006F5439" w:rsidP="00973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2.1. </w:t>
      </w:r>
      <w:r w:rsidR="009738C7">
        <w:rPr>
          <w:rFonts w:ascii="Times New Roman" w:hAnsi="Times New Roman"/>
          <w:b/>
          <w:bCs/>
          <w:sz w:val="28"/>
          <w:szCs w:val="28"/>
        </w:rPr>
        <w:t>Основные задачи бюджетной политики Новосельского сельсовета Купинского района Новосибирской области на 202</w:t>
      </w:r>
      <w:r w:rsidR="00D11764">
        <w:rPr>
          <w:rFonts w:ascii="Times New Roman" w:hAnsi="Times New Roman"/>
          <w:b/>
          <w:bCs/>
          <w:sz w:val="28"/>
          <w:szCs w:val="28"/>
        </w:rPr>
        <w:t>3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202</w:t>
      </w:r>
      <w:r w:rsidR="00D11764">
        <w:rPr>
          <w:rFonts w:ascii="Times New Roman" w:hAnsi="Times New Roman"/>
          <w:b/>
          <w:bCs/>
          <w:sz w:val="28"/>
          <w:szCs w:val="28"/>
        </w:rPr>
        <w:t>4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D11764">
        <w:rPr>
          <w:rFonts w:ascii="Times New Roman" w:hAnsi="Times New Roman"/>
          <w:b/>
          <w:bCs/>
          <w:sz w:val="28"/>
          <w:szCs w:val="28"/>
        </w:rPr>
        <w:t>5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Приоритетными задачами бюджетной </w:t>
      </w:r>
      <w:proofErr w:type="gramStart"/>
      <w:r>
        <w:rPr>
          <w:rFonts w:ascii="Times New Roman" w:hAnsi="Times New Roman"/>
          <w:bCs/>
          <w:sz w:val="28"/>
          <w:szCs w:val="28"/>
        </w:rPr>
        <w:t>политики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ближайшую трехлетнюю перспективу будут являться: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1. Реализация мероприятий по укреплению и развитию доходного потенциала, в том числе путем увеличения собираемости платежей в бюджет Новосельского сельсовета Купинского района Новосибирской области, расширения его доходной базы, а также повышения эффективности администрирования поступлений.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2. Планирование расходов бюджета Новосельского сельсовета Купинского района Новосибирской области на 202</w:t>
      </w:r>
      <w:r w:rsidR="00D11764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D11764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и 202</w:t>
      </w:r>
      <w:r w:rsidR="00D11764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годов преимущественно в рамках муниципальных и ведомственных целевых программ в целях повышения эффективности расходования бюджетных средств, сокращения неэффективных расходов.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3. Безусловное исполнение действующих расходных обязательств, недопущение  принятия новых расходных обязательств, не обеспеченных доходными источниками.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4. Концентрация финансовых ресурсов на приоритетных направлениях расходования бюджетных средств, в том числе в рамках исполнения Указов Президента Российской Федерации от 07 мая 2012 года в части, относящейся к компетенции органов местного самоуправления, и адресного решения социальных проблем.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5. Консервативное бюджетное планирование, исходя из возможностей доходной части местного бюджета и минимизации размера его дефицита.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6. Обеспечение достижения основных показателей деятельности в условиях финансовых ограничений за счет проведения мероприятий по оптимизации и повышению эффективности бюджетных расходов.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7. Повышение качества финансового контроля в управлении бюджетным процессом, в том числе внутреннего финансового контроля и внутреннего финансового аудита.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8. Реализация принципов открытости и прозрачности управления муниципальными финансами, обеспечение широкого вовлечения граждан в процедуры обсуждения и принятия бюджетных решений, общественного контроля их эффективности и результативности.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738C7" w:rsidRDefault="006F5439" w:rsidP="00973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2.2.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Основные направления бюджетной политики на 202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годов в области доходов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Бюджетная политика на 202</w:t>
      </w:r>
      <w:r w:rsidR="006F5439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6F5439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и 202</w:t>
      </w:r>
      <w:r w:rsidR="006F5439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годов в области доходов будет направлена на сохранение устойчивости бюджета Новосельского сельсовета Купинского района Новосибирской области и обеспечение необходимого уровня доходов, а также мобилизацию всех имеющихся резервов, в том числе в результате реализации мер, </w:t>
      </w:r>
      <w:r>
        <w:rPr>
          <w:rFonts w:ascii="Times New Roman" w:hAnsi="Times New Roman"/>
          <w:bCs/>
          <w:sz w:val="28"/>
          <w:szCs w:val="28"/>
        </w:rPr>
        <w:lastRenderedPageBreak/>
        <w:t>направленных на сохранение и развитие доходных источников бюджета Новосельского сельсовета Купинского района Новосибирской области.</w:t>
      </w:r>
      <w:proofErr w:type="gramEnd"/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Основными направлениями бюджетной политики в области доходов бюджета являются: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1. Изыскание дополнительных резервов доходного потенциала и обеспечение своевременного поступления платежей в бюджет Новосельского сельсовета Купинского района Новосибирской области.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2. Реализация мероприятий по увеличению поступлений доходов и сокращению задолженности по обязательным платежам в бюджет Новосельского сельсовета Купинского района Новосибирской области.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3. Совершенствование управления муниципальным имуществом с целью увеличения доходов от его использования.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738C7" w:rsidRDefault="006F5439" w:rsidP="00973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2.3</w:t>
      </w:r>
      <w:r w:rsidR="009738C7">
        <w:rPr>
          <w:rFonts w:ascii="Times New Roman" w:hAnsi="Times New Roman"/>
          <w:b/>
          <w:bCs/>
          <w:sz w:val="28"/>
          <w:szCs w:val="28"/>
        </w:rPr>
        <w:t>. Основные направления бюджетной политики на 202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годов в области расходов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Бюджетная политика в 202</w:t>
      </w:r>
      <w:r w:rsidR="006F5439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- 202</w:t>
      </w:r>
      <w:r w:rsidR="006F5439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годах в первую очередь, должна быть нацелена на обеспечение социальной и экономической стабильности муниципального образования, повышение уровня и качества жизни населения Новосельского сельсовета посредством удовлетворения потребностей граждан в качественных муниципальных услугах, повышение эффективности и прозрачности муниципального управления.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Основной приоритет бюджетных расходов - это обеспечение безусловного исполнения социальных обязательств перед гражданами.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202</w:t>
      </w:r>
      <w:r w:rsidR="006F5439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6F5439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и 202</w:t>
      </w:r>
      <w:r w:rsidR="006F5439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годов  с учетом приоритетных задач бюджетной политики определены следующие основные направления расходования бюджетных средств: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1. Исполнение Указов Президента Российской Федерации в части увеличения заработной платы отдельных категорий работников бюджетной сферы.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2. Участие муниципалитета в реализации программ, </w:t>
      </w:r>
      <w:proofErr w:type="spellStart"/>
      <w:r>
        <w:rPr>
          <w:rFonts w:ascii="Times New Roman" w:hAnsi="Times New Roman"/>
          <w:bCs/>
          <w:sz w:val="28"/>
          <w:szCs w:val="28"/>
        </w:rPr>
        <w:t>софинансируемых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за счет средств бюджетов других уровней и внебюджетных источников.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3. Наращивание налогового потенциала на территории муниципального образования за счет роста производства сельхозпродукции.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4. Сохранению социальной направленности расходов местного бюджета. 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Дальнейшее развитие, улучшение материально-технической базы бюджетных учреждений. Обеспечение стабильного функционирования социально-культурных учреждений.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5. Соблюдение нормативов на содержание органов местного самоуправления и нормативов на оплату труда выборных лиц.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6. Безусловное финансовое обеспечение исполнения действующих расходных обязательств бюджета Новосельского сельсовета. 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7. Повышение финансовой самостоятельности участников бюджетного процесса с одновременным повышением их ответственности, что </w:t>
      </w:r>
      <w:r>
        <w:rPr>
          <w:rFonts w:ascii="Times New Roman" w:hAnsi="Times New Roman"/>
          <w:bCs/>
          <w:sz w:val="28"/>
          <w:szCs w:val="28"/>
        </w:rPr>
        <w:lastRenderedPageBreak/>
        <w:t>предполагает более активное включение в бюджетный процесс процедуры оценки результативности бюджетных расходов.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этих целях необходимо решение следующих основных задач: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1. Обеспечение исполнения социальных обязательств.  При этом надо добиться большей </w:t>
      </w:r>
      <w:proofErr w:type="spellStart"/>
      <w:r>
        <w:rPr>
          <w:rFonts w:ascii="Times New Roman" w:hAnsi="Times New Roman"/>
          <w:bCs/>
          <w:sz w:val="28"/>
          <w:szCs w:val="28"/>
        </w:rPr>
        <w:t>адресности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предоставления социальной помощи, услуг. 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2. Ограничить размеры бюджетного дефицита  в целях выполнения социальных обязательств в последующие годы.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3. В </w:t>
      </w:r>
      <w:proofErr w:type="gramStart"/>
      <w:r>
        <w:rPr>
          <w:rFonts w:ascii="Times New Roman" w:hAnsi="Times New Roman"/>
          <w:bCs/>
          <w:sz w:val="28"/>
          <w:szCs w:val="28"/>
        </w:rPr>
        <w:t>условиях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ограниченности финансовых ресурсов ставится задача провести сплошную инвентаризацию имеющихся обязательств, жестко отсечь неэффективные и второстепенные расходы. При этом должно быть гарантировано достижение поставленных целей.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4. Обеспечить кардинальное повышение качества предоставления гражданам муниципальных услуг, модернизацию сети оказания услуг гражданам за счет бюджетных средств.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Требуется развитие современных форм организации предоставления образовательных, медицинских, социальных услуг в муниципальном секторе, обеспечение их оплаты за реальный результат.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5. Усовершенствовать механизмы муниципальных закупок за счет применения современных процедур размещения заказов.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 Обеспечить сбалансированность расходных полномочий и ресурсов для их обеспечения, установить ответственность за неэффективное расходование средств, создать стимулы для расширения собственного доходного потенциала.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738C7" w:rsidRDefault="006F5439" w:rsidP="00973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Н</w:t>
      </w:r>
      <w:r w:rsidR="009738C7">
        <w:rPr>
          <w:rFonts w:ascii="Times New Roman" w:hAnsi="Times New Roman"/>
          <w:b/>
          <w:bCs/>
          <w:sz w:val="28"/>
          <w:szCs w:val="28"/>
        </w:rPr>
        <w:t>алогов</w:t>
      </w:r>
      <w:r>
        <w:rPr>
          <w:rFonts w:ascii="Times New Roman" w:hAnsi="Times New Roman"/>
          <w:b/>
          <w:bCs/>
          <w:sz w:val="28"/>
          <w:szCs w:val="28"/>
        </w:rPr>
        <w:t>ая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политик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Новосельского сельсовета Купинского района Новосибирской области на 202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="009738C7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Приоритетами налоговой политики в среднесрочной перспективе является дальнейшее осуществление мероприятий, направленных на обеспечение увеличения налоговой базы, повышение уровня собираемости налогов и эффективности налогового администрирования.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Основными задачами налоговой политики на 202</w:t>
      </w:r>
      <w:r w:rsidR="006F5439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6F5439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и 202</w:t>
      </w:r>
      <w:r w:rsidR="006F5439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годов является увеличение налогового потенциала, обеспечение сбалансированности и устойчивости местного бюджета с учетом текущей экономической ситуации.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Основные направления налоговой политики </w:t>
      </w:r>
      <w:r w:rsidR="006F5439">
        <w:rPr>
          <w:rFonts w:ascii="Times New Roman" w:hAnsi="Times New Roman"/>
          <w:bCs/>
          <w:sz w:val="28"/>
          <w:szCs w:val="28"/>
        </w:rPr>
        <w:t xml:space="preserve">2023 год и плановый период 2024 и 2025 годов </w:t>
      </w:r>
      <w:r>
        <w:rPr>
          <w:rFonts w:ascii="Times New Roman" w:hAnsi="Times New Roman"/>
          <w:bCs/>
          <w:sz w:val="28"/>
          <w:szCs w:val="28"/>
        </w:rPr>
        <w:t xml:space="preserve">Налоговая политика трехлетнего периода будет направлена </w:t>
      </w:r>
      <w:proofErr w:type="gramStart"/>
      <w:r>
        <w:rPr>
          <w:rFonts w:ascii="Times New Roman" w:hAnsi="Times New Roman"/>
          <w:bCs/>
          <w:sz w:val="28"/>
          <w:szCs w:val="28"/>
        </w:rPr>
        <w:t>на</w:t>
      </w:r>
      <w:proofErr w:type="gramEnd"/>
      <w:r>
        <w:rPr>
          <w:rFonts w:ascii="Times New Roman" w:hAnsi="Times New Roman"/>
          <w:bCs/>
          <w:sz w:val="28"/>
          <w:szCs w:val="28"/>
        </w:rPr>
        <w:t>: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1. укрепление доходной базы бюджета Новосельского сельсовета Купинского района Новосибирской области за счет мобилизации доходных источников, в том числе местных налогов;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2. повышение уровня собираемости собственных доходов бюджета, а также сокращение недоимки. В данных условиях основной задачей на плановый период является занятие активной роли в процессе контроля полноты и своевременности уплаты налогов налогоплательщиками путем </w:t>
      </w:r>
      <w:r>
        <w:rPr>
          <w:rFonts w:ascii="Times New Roman" w:hAnsi="Times New Roman"/>
          <w:bCs/>
          <w:sz w:val="28"/>
          <w:szCs w:val="28"/>
        </w:rPr>
        <w:lastRenderedPageBreak/>
        <w:t>взаимодействия с органами федерального казначейства и налоговой инспекцией.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3. осуществление мероприятий, направленных на расширение налоговой базы по имущественным налогам и сокращение количества объектов недвижимости, сведения о которых отсутствуют в Едином государственном реестре прав на недвижимое имущество и сделок с ним;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4. укрепление налоговой дисциплины налогоплательщиков;</w:t>
      </w:r>
    </w:p>
    <w:p w:rsidR="009738C7" w:rsidRDefault="009738C7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5. активизация работы по снижению неформальной занятости, легализации заработной платы и противодействию уклонению от уплаты налогов.</w:t>
      </w:r>
    </w:p>
    <w:p w:rsidR="006F5439" w:rsidRDefault="006F5439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F5439" w:rsidRDefault="006F5439" w:rsidP="006F54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 Основные направления долговой политики Новосельского сельсовета Купинского района Новосибирской области на 2023 год и плановый период 2024 и 2025 годов</w:t>
      </w:r>
    </w:p>
    <w:p w:rsidR="006F5439" w:rsidRDefault="006F5439" w:rsidP="00973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F5439" w:rsidRDefault="00463849" w:rsidP="006F5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021">
        <w:rPr>
          <w:rFonts w:ascii="Times New Roman" w:hAnsi="Times New Roman"/>
          <w:sz w:val="28"/>
          <w:szCs w:val="28"/>
        </w:rPr>
        <w:t xml:space="preserve">Основные направления долговой политики </w:t>
      </w:r>
      <w:r w:rsidR="00AB7021">
        <w:rPr>
          <w:rFonts w:ascii="Times New Roman" w:hAnsi="Times New Roman"/>
          <w:sz w:val="28"/>
          <w:szCs w:val="28"/>
        </w:rPr>
        <w:t>Новосельского</w:t>
      </w:r>
      <w:r w:rsidR="00647D38" w:rsidRPr="00AB7021">
        <w:rPr>
          <w:rFonts w:ascii="Times New Roman" w:hAnsi="Times New Roman"/>
          <w:sz w:val="28"/>
          <w:szCs w:val="28"/>
        </w:rPr>
        <w:t xml:space="preserve"> сельсовета</w:t>
      </w:r>
      <w:r w:rsidR="00EC7455" w:rsidRPr="00AB7021">
        <w:rPr>
          <w:rFonts w:ascii="Times New Roman" w:hAnsi="Times New Roman"/>
          <w:sz w:val="28"/>
          <w:szCs w:val="28"/>
        </w:rPr>
        <w:t xml:space="preserve"> </w:t>
      </w:r>
      <w:r w:rsidR="005611BF" w:rsidRPr="00AB7021">
        <w:rPr>
          <w:rFonts w:ascii="Times New Roman" w:hAnsi="Times New Roman"/>
          <w:sz w:val="28"/>
          <w:szCs w:val="28"/>
        </w:rPr>
        <w:t>Купинского района Новосибирской области на 202</w:t>
      </w:r>
      <w:r w:rsidR="004612EB">
        <w:rPr>
          <w:rFonts w:ascii="Times New Roman" w:hAnsi="Times New Roman"/>
          <w:sz w:val="28"/>
          <w:szCs w:val="28"/>
        </w:rPr>
        <w:t>3</w:t>
      </w:r>
      <w:r w:rsidR="005611BF" w:rsidRPr="00AB702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4612EB">
        <w:rPr>
          <w:rFonts w:ascii="Times New Roman" w:hAnsi="Times New Roman"/>
          <w:sz w:val="28"/>
          <w:szCs w:val="28"/>
        </w:rPr>
        <w:t>4</w:t>
      </w:r>
      <w:r w:rsidR="005611BF" w:rsidRPr="00AB7021">
        <w:rPr>
          <w:rFonts w:ascii="Times New Roman" w:hAnsi="Times New Roman"/>
          <w:sz w:val="28"/>
          <w:szCs w:val="28"/>
        </w:rPr>
        <w:t>и 202</w:t>
      </w:r>
      <w:r w:rsidR="004612EB">
        <w:rPr>
          <w:rFonts w:ascii="Times New Roman" w:hAnsi="Times New Roman"/>
          <w:sz w:val="28"/>
          <w:szCs w:val="28"/>
        </w:rPr>
        <w:t>5</w:t>
      </w:r>
      <w:r w:rsidR="005611BF" w:rsidRPr="00AB7021">
        <w:rPr>
          <w:rFonts w:ascii="Times New Roman" w:hAnsi="Times New Roman"/>
          <w:sz w:val="28"/>
          <w:szCs w:val="28"/>
        </w:rPr>
        <w:t xml:space="preserve"> годов</w:t>
      </w:r>
      <w:r w:rsidRPr="00AB7021">
        <w:rPr>
          <w:rFonts w:ascii="Times New Roman" w:hAnsi="Times New Roman"/>
          <w:sz w:val="28"/>
          <w:szCs w:val="28"/>
        </w:rPr>
        <w:t xml:space="preserve"> (далее - долговая политика </w:t>
      </w:r>
      <w:r w:rsidR="00AB7021">
        <w:rPr>
          <w:rFonts w:ascii="Times New Roman" w:hAnsi="Times New Roman"/>
          <w:sz w:val="28"/>
          <w:szCs w:val="28"/>
        </w:rPr>
        <w:t>Новосельского</w:t>
      </w:r>
      <w:r w:rsidR="008D578F" w:rsidRPr="00AB7021">
        <w:rPr>
          <w:rFonts w:ascii="Times New Roman" w:hAnsi="Times New Roman"/>
          <w:sz w:val="28"/>
          <w:szCs w:val="28"/>
        </w:rPr>
        <w:t xml:space="preserve"> </w:t>
      </w:r>
      <w:r w:rsidR="00647D38" w:rsidRPr="00AB7021">
        <w:rPr>
          <w:rFonts w:ascii="Times New Roman" w:hAnsi="Times New Roman"/>
          <w:sz w:val="28"/>
          <w:szCs w:val="28"/>
        </w:rPr>
        <w:t>сельсовета</w:t>
      </w:r>
      <w:r w:rsidRPr="00AB7021">
        <w:rPr>
          <w:rFonts w:ascii="Times New Roman" w:hAnsi="Times New Roman"/>
          <w:sz w:val="28"/>
          <w:szCs w:val="28"/>
        </w:rPr>
        <w:t xml:space="preserve">) определяют приоритетные направления деятельности по управлению </w:t>
      </w:r>
      <w:r w:rsidR="008F6A53" w:rsidRPr="00AB7021">
        <w:rPr>
          <w:rFonts w:ascii="Times New Roman" w:hAnsi="Times New Roman"/>
          <w:sz w:val="28"/>
          <w:szCs w:val="28"/>
        </w:rPr>
        <w:t>муниципальным</w:t>
      </w:r>
      <w:r w:rsidRPr="00AB7021">
        <w:rPr>
          <w:rFonts w:ascii="Times New Roman" w:hAnsi="Times New Roman"/>
          <w:sz w:val="28"/>
          <w:szCs w:val="28"/>
        </w:rPr>
        <w:t xml:space="preserve"> долгом</w:t>
      </w:r>
      <w:r w:rsidR="00E738C4" w:rsidRPr="00AB7021">
        <w:rPr>
          <w:rFonts w:ascii="Times New Roman" w:hAnsi="Times New Roman"/>
          <w:sz w:val="28"/>
          <w:szCs w:val="28"/>
        </w:rPr>
        <w:t>, в соответствии с требованиями, установленными ст. 107.1 Бюджетного кодекса Российской Федерации</w:t>
      </w:r>
      <w:r w:rsidRPr="00AB7021">
        <w:rPr>
          <w:rFonts w:ascii="Times New Roman" w:hAnsi="Times New Roman"/>
          <w:sz w:val="28"/>
          <w:szCs w:val="28"/>
        </w:rPr>
        <w:t>.</w:t>
      </w:r>
    </w:p>
    <w:p w:rsidR="00463849" w:rsidRPr="00AB7021" w:rsidRDefault="00463849" w:rsidP="006F5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021">
        <w:rPr>
          <w:rFonts w:ascii="Times New Roman" w:hAnsi="Times New Roman"/>
          <w:sz w:val="28"/>
          <w:szCs w:val="28"/>
        </w:rPr>
        <w:t xml:space="preserve">Разработка основных направлений осуществлялась с учетом итогов реализации долговой политики </w:t>
      </w:r>
      <w:r w:rsidR="00E738C4" w:rsidRPr="00AB7021">
        <w:rPr>
          <w:rFonts w:ascii="Times New Roman" w:hAnsi="Times New Roman"/>
          <w:sz w:val="28"/>
          <w:szCs w:val="28"/>
        </w:rPr>
        <w:t>и программы муниципальных заимст</w:t>
      </w:r>
      <w:r w:rsidR="00DC7AFF" w:rsidRPr="00AB7021">
        <w:rPr>
          <w:rFonts w:ascii="Times New Roman" w:hAnsi="Times New Roman"/>
          <w:sz w:val="28"/>
          <w:szCs w:val="28"/>
        </w:rPr>
        <w:t>в</w:t>
      </w:r>
      <w:r w:rsidR="00E738C4" w:rsidRPr="00AB7021">
        <w:rPr>
          <w:rFonts w:ascii="Times New Roman" w:hAnsi="Times New Roman"/>
          <w:sz w:val="28"/>
          <w:szCs w:val="28"/>
        </w:rPr>
        <w:t xml:space="preserve">ований </w:t>
      </w:r>
      <w:r w:rsidR="00AB7021">
        <w:rPr>
          <w:rFonts w:ascii="Times New Roman" w:hAnsi="Times New Roman"/>
          <w:sz w:val="28"/>
          <w:szCs w:val="28"/>
        </w:rPr>
        <w:t>Новосельского</w:t>
      </w:r>
      <w:r w:rsidR="008D578F" w:rsidRPr="00AB7021">
        <w:rPr>
          <w:rFonts w:ascii="Times New Roman" w:hAnsi="Times New Roman"/>
          <w:sz w:val="28"/>
          <w:szCs w:val="28"/>
        </w:rPr>
        <w:t xml:space="preserve"> </w:t>
      </w:r>
      <w:r w:rsidR="00647D38" w:rsidRPr="00AB7021">
        <w:rPr>
          <w:rFonts w:ascii="Times New Roman" w:hAnsi="Times New Roman"/>
          <w:sz w:val="28"/>
          <w:szCs w:val="28"/>
        </w:rPr>
        <w:t>сельсовета</w:t>
      </w:r>
      <w:r w:rsidR="00E738C4" w:rsidRPr="00AB7021">
        <w:rPr>
          <w:rFonts w:ascii="Times New Roman" w:hAnsi="Times New Roman"/>
          <w:sz w:val="28"/>
          <w:szCs w:val="28"/>
        </w:rPr>
        <w:t xml:space="preserve"> за период с 20</w:t>
      </w:r>
      <w:r w:rsidR="004612EB">
        <w:rPr>
          <w:rFonts w:ascii="Times New Roman" w:hAnsi="Times New Roman"/>
          <w:sz w:val="28"/>
          <w:szCs w:val="28"/>
        </w:rPr>
        <w:t>19</w:t>
      </w:r>
      <w:r w:rsidR="00E738C4" w:rsidRPr="00AB7021">
        <w:rPr>
          <w:rFonts w:ascii="Times New Roman" w:hAnsi="Times New Roman"/>
          <w:sz w:val="28"/>
          <w:szCs w:val="28"/>
        </w:rPr>
        <w:t xml:space="preserve"> по 20</w:t>
      </w:r>
      <w:r w:rsidR="007845D7" w:rsidRPr="00AB7021">
        <w:rPr>
          <w:rFonts w:ascii="Times New Roman" w:hAnsi="Times New Roman"/>
          <w:sz w:val="28"/>
          <w:szCs w:val="28"/>
        </w:rPr>
        <w:t>2</w:t>
      </w:r>
      <w:r w:rsidR="004612EB">
        <w:rPr>
          <w:rFonts w:ascii="Times New Roman" w:hAnsi="Times New Roman"/>
          <w:sz w:val="28"/>
          <w:szCs w:val="28"/>
        </w:rPr>
        <w:t>2</w:t>
      </w:r>
      <w:r w:rsidR="008F6A53" w:rsidRPr="00AB7021">
        <w:rPr>
          <w:rFonts w:ascii="Times New Roman" w:hAnsi="Times New Roman"/>
          <w:sz w:val="28"/>
          <w:szCs w:val="28"/>
        </w:rPr>
        <w:t xml:space="preserve"> </w:t>
      </w:r>
      <w:r w:rsidR="00E738C4" w:rsidRPr="00AB7021">
        <w:rPr>
          <w:rFonts w:ascii="Times New Roman" w:hAnsi="Times New Roman"/>
          <w:sz w:val="28"/>
          <w:szCs w:val="28"/>
        </w:rPr>
        <w:t>годы</w:t>
      </w:r>
      <w:r w:rsidRPr="00AB7021">
        <w:rPr>
          <w:rFonts w:ascii="Times New Roman" w:hAnsi="Times New Roman"/>
          <w:sz w:val="28"/>
          <w:szCs w:val="28"/>
        </w:rPr>
        <w:t>.</w:t>
      </w:r>
    </w:p>
    <w:p w:rsidR="009A2116" w:rsidRPr="00AB7021" w:rsidRDefault="00463849" w:rsidP="00E848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021">
        <w:rPr>
          <w:rFonts w:ascii="Times New Roman" w:hAnsi="Times New Roman"/>
          <w:sz w:val="28"/>
          <w:szCs w:val="28"/>
        </w:rPr>
        <w:t>За 201</w:t>
      </w:r>
      <w:r w:rsidR="004612EB">
        <w:rPr>
          <w:rFonts w:ascii="Times New Roman" w:hAnsi="Times New Roman"/>
          <w:sz w:val="28"/>
          <w:szCs w:val="28"/>
        </w:rPr>
        <w:t>9</w:t>
      </w:r>
      <w:r w:rsidR="00213E4D" w:rsidRPr="00AB7021">
        <w:rPr>
          <w:rFonts w:ascii="Times New Roman" w:hAnsi="Times New Roman"/>
          <w:sz w:val="28"/>
          <w:szCs w:val="28"/>
        </w:rPr>
        <w:t>-20</w:t>
      </w:r>
      <w:r w:rsidR="007845D7" w:rsidRPr="00AB7021">
        <w:rPr>
          <w:rFonts w:ascii="Times New Roman" w:hAnsi="Times New Roman"/>
          <w:sz w:val="28"/>
          <w:szCs w:val="28"/>
        </w:rPr>
        <w:t>2</w:t>
      </w:r>
      <w:r w:rsidR="004612EB">
        <w:rPr>
          <w:rFonts w:ascii="Times New Roman" w:hAnsi="Times New Roman"/>
          <w:sz w:val="28"/>
          <w:szCs w:val="28"/>
        </w:rPr>
        <w:t>2</w:t>
      </w:r>
      <w:r w:rsidRPr="00AB7021">
        <w:rPr>
          <w:rFonts w:ascii="Times New Roman" w:hAnsi="Times New Roman"/>
          <w:sz w:val="28"/>
          <w:szCs w:val="28"/>
        </w:rPr>
        <w:t xml:space="preserve"> год</w:t>
      </w:r>
      <w:r w:rsidR="00213E4D" w:rsidRPr="00AB7021">
        <w:rPr>
          <w:rFonts w:ascii="Times New Roman" w:hAnsi="Times New Roman"/>
          <w:sz w:val="28"/>
          <w:szCs w:val="28"/>
        </w:rPr>
        <w:t>ы</w:t>
      </w:r>
      <w:r w:rsidRPr="00AB7021">
        <w:rPr>
          <w:rFonts w:ascii="Times New Roman" w:hAnsi="Times New Roman"/>
          <w:sz w:val="28"/>
          <w:szCs w:val="28"/>
        </w:rPr>
        <w:t xml:space="preserve"> </w:t>
      </w:r>
      <w:r w:rsidR="009A2116" w:rsidRPr="00AB7021">
        <w:rPr>
          <w:rFonts w:ascii="Times New Roman" w:hAnsi="Times New Roman"/>
          <w:sz w:val="28"/>
          <w:szCs w:val="28"/>
        </w:rPr>
        <w:t xml:space="preserve">объем муниципального долга </w:t>
      </w:r>
      <w:r w:rsidR="00AB7021">
        <w:rPr>
          <w:rFonts w:ascii="Times New Roman" w:hAnsi="Times New Roman"/>
          <w:sz w:val="28"/>
          <w:szCs w:val="28"/>
        </w:rPr>
        <w:t>Новосельского</w:t>
      </w:r>
      <w:r w:rsidR="008D578F" w:rsidRPr="00AB7021">
        <w:rPr>
          <w:rFonts w:ascii="Times New Roman" w:hAnsi="Times New Roman"/>
          <w:sz w:val="28"/>
          <w:szCs w:val="28"/>
        </w:rPr>
        <w:t xml:space="preserve"> </w:t>
      </w:r>
      <w:r w:rsidR="00647D38" w:rsidRPr="00AB7021">
        <w:rPr>
          <w:rFonts w:ascii="Times New Roman" w:hAnsi="Times New Roman"/>
          <w:sz w:val="28"/>
          <w:szCs w:val="28"/>
        </w:rPr>
        <w:t>сельсовета</w:t>
      </w:r>
      <w:r w:rsidR="009A2116" w:rsidRPr="00AB7021">
        <w:rPr>
          <w:rFonts w:ascii="Times New Roman" w:hAnsi="Times New Roman"/>
          <w:sz w:val="28"/>
          <w:szCs w:val="28"/>
        </w:rPr>
        <w:t xml:space="preserve"> равен нулю.</w:t>
      </w:r>
      <w:r w:rsidR="006F5439">
        <w:rPr>
          <w:rFonts w:ascii="Times New Roman" w:hAnsi="Times New Roman"/>
          <w:sz w:val="28"/>
          <w:szCs w:val="28"/>
        </w:rPr>
        <w:t xml:space="preserve"> </w:t>
      </w:r>
      <w:r w:rsidRPr="00AB7021">
        <w:rPr>
          <w:rFonts w:ascii="Times New Roman" w:hAnsi="Times New Roman"/>
          <w:sz w:val="28"/>
          <w:szCs w:val="28"/>
        </w:rPr>
        <w:t xml:space="preserve">С целью минимизации финансовых рисков для бюджета </w:t>
      </w:r>
      <w:r w:rsidR="008F6A53" w:rsidRPr="00AB7021">
        <w:rPr>
          <w:rFonts w:ascii="Times New Roman" w:hAnsi="Times New Roman"/>
          <w:sz w:val="28"/>
          <w:szCs w:val="28"/>
        </w:rPr>
        <w:t>муниципальны</w:t>
      </w:r>
      <w:r w:rsidR="009A2116" w:rsidRPr="00AB7021">
        <w:rPr>
          <w:rFonts w:ascii="Times New Roman" w:hAnsi="Times New Roman"/>
          <w:sz w:val="28"/>
          <w:szCs w:val="28"/>
        </w:rPr>
        <w:t>е</w:t>
      </w:r>
      <w:r w:rsidRPr="00AB7021">
        <w:rPr>
          <w:rFonts w:ascii="Times New Roman" w:hAnsi="Times New Roman"/>
          <w:sz w:val="28"/>
          <w:szCs w:val="28"/>
        </w:rPr>
        <w:t xml:space="preserve"> гаранти</w:t>
      </w:r>
      <w:r w:rsidR="009A2116" w:rsidRPr="00AB7021">
        <w:rPr>
          <w:rFonts w:ascii="Times New Roman" w:hAnsi="Times New Roman"/>
          <w:sz w:val="28"/>
          <w:szCs w:val="28"/>
        </w:rPr>
        <w:t>и</w:t>
      </w:r>
      <w:r w:rsidRPr="00AB7021">
        <w:rPr>
          <w:rFonts w:ascii="Times New Roman" w:hAnsi="Times New Roman"/>
          <w:sz w:val="28"/>
          <w:szCs w:val="28"/>
        </w:rPr>
        <w:t xml:space="preserve"> </w:t>
      </w:r>
      <w:r w:rsidR="00AB7021">
        <w:rPr>
          <w:rFonts w:ascii="Times New Roman" w:hAnsi="Times New Roman"/>
          <w:sz w:val="28"/>
          <w:szCs w:val="28"/>
        </w:rPr>
        <w:t>Новосельского</w:t>
      </w:r>
      <w:r w:rsidR="00647D38" w:rsidRPr="00AB7021">
        <w:rPr>
          <w:rFonts w:ascii="Times New Roman" w:hAnsi="Times New Roman"/>
          <w:sz w:val="28"/>
          <w:szCs w:val="28"/>
        </w:rPr>
        <w:t xml:space="preserve"> сельсоветом</w:t>
      </w:r>
      <w:r w:rsidR="009A2116" w:rsidRPr="00AB7021">
        <w:rPr>
          <w:rFonts w:ascii="Times New Roman" w:hAnsi="Times New Roman"/>
          <w:sz w:val="28"/>
          <w:szCs w:val="28"/>
        </w:rPr>
        <w:t xml:space="preserve"> не предоставляются.</w:t>
      </w:r>
    </w:p>
    <w:p w:rsidR="009A2116" w:rsidRPr="00E848B1" w:rsidRDefault="00E848B1" w:rsidP="00DD4382">
      <w:pPr>
        <w:pStyle w:val="ConsPlusNormal"/>
        <w:tabs>
          <w:tab w:val="left" w:pos="426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848B1">
        <w:rPr>
          <w:rFonts w:ascii="Times New Roman" w:hAnsi="Times New Roman" w:cs="Times New Roman"/>
          <w:b/>
          <w:sz w:val="28"/>
          <w:szCs w:val="28"/>
        </w:rPr>
        <w:t>4.1</w:t>
      </w:r>
      <w:r w:rsidR="00463849" w:rsidRPr="00E848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A2116" w:rsidRPr="00E848B1">
        <w:rPr>
          <w:rFonts w:ascii="Times New Roman" w:hAnsi="Times New Roman" w:cs="Times New Roman"/>
          <w:b/>
          <w:sz w:val="28"/>
          <w:szCs w:val="28"/>
        </w:rPr>
        <w:t xml:space="preserve">Основные факторы, определяющие характер и направления долговой политики </w:t>
      </w:r>
      <w:r w:rsidR="00AB7021" w:rsidRPr="00E848B1">
        <w:rPr>
          <w:rFonts w:ascii="Times New Roman" w:hAnsi="Times New Roman" w:cs="Times New Roman"/>
          <w:b/>
          <w:sz w:val="28"/>
          <w:szCs w:val="28"/>
        </w:rPr>
        <w:t>Новосельского</w:t>
      </w:r>
      <w:r w:rsidR="00647D38" w:rsidRPr="00E848B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A2116" w:rsidRPr="00AB7021" w:rsidRDefault="00AB7021" w:rsidP="00DD4382">
      <w:pPr>
        <w:pStyle w:val="ConsPlusNormal"/>
        <w:tabs>
          <w:tab w:val="left" w:pos="426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644098" w:rsidRPr="00AB7021">
        <w:rPr>
          <w:rFonts w:ascii="Times New Roman" w:hAnsi="Times New Roman" w:cs="Times New Roman"/>
          <w:sz w:val="28"/>
          <w:szCs w:val="28"/>
        </w:rPr>
        <w:t>Основными факторами, определяющими характер и направления долговой политики</w:t>
      </w:r>
      <w:r w:rsidR="008D578F" w:rsidRPr="00AB7021">
        <w:rPr>
          <w:rFonts w:ascii="Times New Roman" w:hAnsi="Times New Roman" w:cs="Times New Roman"/>
          <w:sz w:val="28"/>
          <w:szCs w:val="28"/>
        </w:rPr>
        <w:t xml:space="preserve"> </w:t>
      </w:r>
      <w:r w:rsidR="00644098" w:rsidRPr="00AB70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Новосельского</w:t>
      </w:r>
      <w:r w:rsidR="008D578F" w:rsidRPr="00AB7021">
        <w:rPr>
          <w:rFonts w:ascii="Times New Roman" w:hAnsi="Times New Roman" w:cs="Times New Roman"/>
          <w:sz w:val="28"/>
          <w:szCs w:val="28"/>
        </w:rPr>
        <w:t xml:space="preserve">  </w:t>
      </w:r>
      <w:r w:rsidR="00647D38" w:rsidRPr="00AB7021">
        <w:rPr>
          <w:rFonts w:ascii="Times New Roman" w:hAnsi="Times New Roman" w:cs="Times New Roman"/>
          <w:sz w:val="28"/>
          <w:szCs w:val="28"/>
        </w:rPr>
        <w:t>сельсовета</w:t>
      </w:r>
      <w:r w:rsidR="009A2116" w:rsidRPr="00AB7021">
        <w:rPr>
          <w:rFonts w:ascii="Times New Roman" w:hAnsi="Times New Roman" w:cs="Times New Roman"/>
          <w:sz w:val="28"/>
          <w:szCs w:val="28"/>
        </w:rPr>
        <w:t xml:space="preserve"> </w:t>
      </w:r>
      <w:r w:rsidR="00644098" w:rsidRPr="00AB7021">
        <w:rPr>
          <w:rFonts w:ascii="Times New Roman" w:hAnsi="Times New Roman" w:cs="Times New Roman"/>
          <w:sz w:val="28"/>
          <w:szCs w:val="28"/>
        </w:rPr>
        <w:t>в 202</w:t>
      </w:r>
      <w:r w:rsidR="004612EB">
        <w:rPr>
          <w:rFonts w:ascii="Times New Roman" w:hAnsi="Times New Roman" w:cs="Times New Roman"/>
          <w:sz w:val="28"/>
          <w:szCs w:val="28"/>
        </w:rPr>
        <w:t>3</w:t>
      </w:r>
      <w:r w:rsidR="00644098" w:rsidRPr="00AB7021">
        <w:rPr>
          <w:rFonts w:ascii="Times New Roman" w:hAnsi="Times New Roman" w:cs="Times New Roman"/>
          <w:sz w:val="28"/>
          <w:szCs w:val="28"/>
        </w:rPr>
        <w:t xml:space="preserve"> и плановом периоде 202</w:t>
      </w:r>
      <w:r w:rsidR="004612EB">
        <w:rPr>
          <w:rFonts w:ascii="Times New Roman" w:hAnsi="Times New Roman" w:cs="Times New Roman"/>
          <w:sz w:val="28"/>
          <w:szCs w:val="28"/>
        </w:rPr>
        <w:t>4</w:t>
      </w:r>
      <w:r w:rsidR="00644098" w:rsidRPr="00AB7021">
        <w:rPr>
          <w:rFonts w:ascii="Times New Roman" w:hAnsi="Times New Roman" w:cs="Times New Roman"/>
          <w:sz w:val="28"/>
          <w:szCs w:val="28"/>
        </w:rPr>
        <w:t xml:space="preserve"> и 202</w:t>
      </w:r>
      <w:r w:rsidR="004612EB">
        <w:rPr>
          <w:rFonts w:ascii="Times New Roman" w:hAnsi="Times New Roman" w:cs="Times New Roman"/>
          <w:sz w:val="28"/>
          <w:szCs w:val="28"/>
        </w:rPr>
        <w:t>5</w:t>
      </w:r>
      <w:r w:rsidR="00644098" w:rsidRPr="00AB7021">
        <w:rPr>
          <w:rFonts w:ascii="Times New Roman" w:hAnsi="Times New Roman" w:cs="Times New Roman"/>
          <w:sz w:val="28"/>
          <w:szCs w:val="28"/>
        </w:rPr>
        <w:t xml:space="preserve"> год</w:t>
      </w:r>
      <w:r w:rsidR="00EC7455" w:rsidRPr="00AB7021"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="00644098" w:rsidRPr="00AB7021">
        <w:rPr>
          <w:rFonts w:ascii="Times New Roman" w:hAnsi="Times New Roman" w:cs="Times New Roman"/>
          <w:sz w:val="28"/>
          <w:szCs w:val="28"/>
        </w:rPr>
        <w:t xml:space="preserve"> будут являться:</w:t>
      </w:r>
    </w:p>
    <w:p w:rsidR="00644098" w:rsidRPr="00AB7021" w:rsidRDefault="0047297F" w:rsidP="00DD4382">
      <w:pPr>
        <w:pStyle w:val="ConsPlusNormal"/>
        <w:tabs>
          <w:tab w:val="left" w:pos="426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-в</w:t>
      </w:r>
      <w:r w:rsidR="00644098" w:rsidRPr="00AB7021">
        <w:rPr>
          <w:rFonts w:ascii="Times New Roman" w:hAnsi="Times New Roman" w:cs="Times New Roman"/>
          <w:sz w:val="28"/>
          <w:szCs w:val="28"/>
        </w:rPr>
        <w:t xml:space="preserve">лияние рисков нестабильной экономической ситуации </w:t>
      </w:r>
      <w:r w:rsidR="00EC7455" w:rsidRPr="00AB702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B7021">
        <w:rPr>
          <w:rFonts w:ascii="Times New Roman" w:hAnsi="Times New Roman" w:cs="Times New Roman"/>
          <w:sz w:val="28"/>
          <w:szCs w:val="28"/>
        </w:rPr>
        <w:t>Новосельского</w:t>
      </w:r>
      <w:r w:rsidR="008D578F" w:rsidRPr="00AB7021">
        <w:rPr>
          <w:rFonts w:ascii="Times New Roman" w:hAnsi="Times New Roman" w:cs="Times New Roman"/>
          <w:sz w:val="28"/>
          <w:szCs w:val="28"/>
        </w:rPr>
        <w:t xml:space="preserve"> </w:t>
      </w:r>
      <w:r w:rsidR="00EC7455" w:rsidRPr="00AB7021">
        <w:rPr>
          <w:rFonts w:ascii="Times New Roman" w:hAnsi="Times New Roman" w:cs="Times New Roman"/>
          <w:sz w:val="28"/>
          <w:szCs w:val="28"/>
        </w:rPr>
        <w:t xml:space="preserve"> сельсовета,</w:t>
      </w:r>
      <w:r w:rsidR="00644098" w:rsidRPr="00AB7021">
        <w:rPr>
          <w:rFonts w:ascii="Times New Roman" w:hAnsi="Times New Roman" w:cs="Times New Roman"/>
          <w:sz w:val="28"/>
          <w:szCs w:val="28"/>
        </w:rPr>
        <w:t xml:space="preserve"> связанных с неполучением собственных налоговых и неналоговых доходов;</w:t>
      </w:r>
    </w:p>
    <w:p w:rsidR="0047297F" w:rsidRPr="00AB7021" w:rsidRDefault="0047297F" w:rsidP="00DD4382">
      <w:pPr>
        <w:pStyle w:val="ConsPlusNormal"/>
        <w:tabs>
          <w:tab w:val="left" w:pos="426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-рост недоимки по платежам в бюджет;</w:t>
      </w:r>
    </w:p>
    <w:p w:rsidR="00644098" w:rsidRPr="00AB7021" w:rsidRDefault="0047297F" w:rsidP="00DD4382">
      <w:pPr>
        <w:pStyle w:val="ConsPlusNormal"/>
        <w:tabs>
          <w:tab w:val="left" w:pos="426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-у</w:t>
      </w:r>
      <w:r w:rsidR="00644098" w:rsidRPr="00AB7021">
        <w:rPr>
          <w:rFonts w:ascii="Times New Roman" w:hAnsi="Times New Roman" w:cs="Times New Roman"/>
          <w:sz w:val="28"/>
          <w:szCs w:val="28"/>
        </w:rPr>
        <w:t xml:space="preserve">величение потребности в средствах необходимых для решения </w:t>
      </w:r>
      <w:r w:rsidRPr="00AB7021">
        <w:rPr>
          <w:rFonts w:ascii="Times New Roman" w:hAnsi="Times New Roman" w:cs="Times New Roman"/>
          <w:sz w:val="28"/>
          <w:szCs w:val="28"/>
        </w:rPr>
        <w:t xml:space="preserve">поставленных социально-экономических задач на территории </w:t>
      </w:r>
      <w:r w:rsidR="00EC7455" w:rsidRPr="00AB7021">
        <w:rPr>
          <w:rFonts w:ascii="Times New Roman" w:hAnsi="Times New Roman" w:cs="Times New Roman"/>
          <w:sz w:val="28"/>
          <w:szCs w:val="28"/>
        </w:rPr>
        <w:t>поселения</w:t>
      </w:r>
      <w:r w:rsidRPr="00AB7021">
        <w:rPr>
          <w:rFonts w:ascii="Times New Roman" w:hAnsi="Times New Roman" w:cs="Times New Roman"/>
          <w:sz w:val="28"/>
          <w:szCs w:val="28"/>
        </w:rPr>
        <w:t>.</w:t>
      </w:r>
    </w:p>
    <w:p w:rsidR="00463849" w:rsidRPr="00E848B1" w:rsidRDefault="009A2116" w:rsidP="00DD4382">
      <w:pPr>
        <w:pStyle w:val="ConsPlusNormal"/>
        <w:tabs>
          <w:tab w:val="left" w:pos="426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848B1">
        <w:rPr>
          <w:rFonts w:ascii="Times New Roman" w:hAnsi="Times New Roman" w:cs="Times New Roman"/>
          <w:b/>
          <w:sz w:val="28"/>
          <w:szCs w:val="28"/>
        </w:rPr>
        <w:t>4.</w:t>
      </w:r>
      <w:r w:rsidR="00E848B1" w:rsidRPr="00E848B1">
        <w:rPr>
          <w:rFonts w:ascii="Times New Roman" w:hAnsi="Times New Roman" w:cs="Times New Roman"/>
          <w:b/>
          <w:sz w:val="28"/>
          <w:szCs w:val="28"/>
        </w:rPr>
        <w:t>2.</w:t>
      </w:r>
      <w:r w:rsidRPr="00E848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3849" w:rsidRPr="00E848B1">
        <w:rPr>
          <w:rFonts w:ascii="Times New Roman" w:hAnsi="Times New Roman" w:cs="Times New Roman"/>
          <w:b/>
          <w:sz w:val="28"/>
          <w:szCs w:val="28"/>
        </w:rPr>
        <w:t>Цели и задачи долговой политики</w:t>
      </w:r>
    </w:p>
    <w:p w:rsidR="00463849" w:rsidRPr="00AB7021" w:rsidRDefault="00463849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Реализация долговой политики </w:t>
      </w:r>
      <w:r w:rsidR="00AB7021">
        <w:rPr>
          <w:rFonts w:ascii="Times New Roman" w:hAnsi="Times New Roman" w:cs="Times New Roman"/>
          <w:sz w:val="28"/>
          <w:szCs w:val="28"/>
        </w:rPr>
        <w:t>Новосельского</w:t>
      </w:r>
      <w:r w:rsidR="008D578F" w:rsidRPr="00AB7021">
        <w:rPr>
          <w:rFonts w:ascii="Times New Roman" w:hAnsi="Times New Roman" w:cs="Times New Roman"/>
          <w:sz w:val="28"/>
          <w:szCs w:val="28"/>
        </w:rPr>
        <w:t xml:space="preserve"> </w:t>
      </w:r>
      <w:r w:rsidR="00EC7455" w:rsidRPr="00AB7021">
        <w:rPr>
          <w:rFonts w:ascii="Times New Roman" w:hAnsi="Times New Roman" w:cs="Times New Roman"/>
          <w:sz w:val="28"/>
          <w:szCs w:val="28"/>
        </w:rPr>
        <w:t>сельсовета</w:t>
      </w:r>
      <w:r w:rsidRPr="00AB7021">
        <w:rPr>
          <w:rFonts w:ascii="Times New Roman" w:hAnsi="Times New Roman" w:cs="Times New Roman"/>
          <w:sz w:val="28"/>
          <w:szCs w:val="28"/>
        </w:rPr>
        <w:t xml:space="preserve"> в 20</w:t>
      </w:r>
      <w:r w:rsidR="0047297F" w:rsidRPr="00AB7021">
        <w:rPr>
          <w:rFonts w:ascii="Times New Roman" w:hAnsi="Times New Roman" w:cs="Times New Roman"/>
          <w:sz w:val="28"/>
          <w:szCs w:val="28"/>
        </w:rPr>
        <w:t>2</w:t>
      </w:r>
      <w:r w:rsidR="007845D7" w:rsidRPr="00AB7021">
        <w:rPr>
          <w:rFonts w:ascii="Times New Roman" w:hAnsi="Times New Roman" w:cs="Times New Roman"/>
          <w:sz w:val="28"/>
          <w:szCs w:val="28"/>
        </w:rPr>
        <w:t>2</w:t>
      </w:r>
      <w:r w:rsidRPr="00AB7021">
        <w:rPr>
          <w:rFonts w:ascii="Times New Roman" w:hAnsi="Times New Roman" w:cs="Times New Roman"/>
          <w:sz w:val="28"/>
          <w:szCs w:val="28"/>
        </w:rPr>
        <w:t>-202</w:t>
      </w:r>
      <w:r w:rsidR="007845D7" w:rsidRPr="00AB7021">
        <w:rPr>
          <w:rFonts w:ascii="Times New Roman" w:hAnsi="Times New Roman" w:cs="Times New Roman"/>
          <w:sz w:val="28"/>
          <w:szCs w:val="28"/>
        </w:rPr>
        <w:t>4</w:t>
      </w:r>
      <w:r w:rsidRPr="00AB7021">
        <w:rPr>
          <w:rFonts w:ascii="Times New Roman" w:hAnsi="Times New Roman" w:cs="Times New Roman"/>
          <w:sz w:val="28"/>
          <w:szCs w:val="28"/>
        </w:rPr>
        <w:t xml:space="preserve"> годах будет осуществляться в соответствии со следующими целями:</w:t>
      </w:r>
    </w:p>
    <w:p w:rsidR="00463849" w:rsidRPr="00AB7021" w:rsidRDefault="00463849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бюджета </w:t>
      </w:r>
      <w:r w:rsidR="00EC7455" w:rsidRPr="00AB7021">
        <w:rPr>
          <w:rFonts w:ascii="Times New Roman" w:hAnsi="Times New Roman" w:cs="Times New Roman"/>
          <w:sz w:val="28"/>
          <w:szCs w:val="28"/>
        </w:rPr>
        <w:t>поселения</w:t>
      </w:r>
      <w:r w:rsidRPr="00AB7021">
        <w:rPr>
          <w:rFonts w:ascii="Times New Roman" w:hAnsi="Times New Roman" w:cs="Times New Roman"/>
          <w:sz w:val="28"/>
          <w:szCs w:val="28"/>
        </w:rPr>
        <w:t>;</w:t>
      </w:r>
    </w:p>
    <w:p w:rsidR="00463849" w:rsidRPr="00AB7021" w:rsidRDefault="00463849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снижение рисков в сфере управления </w:t>
      </w:r>
      <w:r w:rsidR="00F32B48" w:rsidRPr="00AB702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AB7021">
        <w:rPr>
          <w:rFonts w:ascii="Times New Roman" w:hAnsi="Times New Roman" w:cs="Times New Roman"/>
          <w:sz w:val="28"/>
          <w:szCs w:val="28"/>
        </w:rPr>
        <w:t>долгом</w:t>
      </w:r>
      <w:r w:rsidR="00714481" w:rsidRPr="00AB7021">
        <w:rPr>
          <w:rFonts w:ascii="Times New Roman" w:hAnsi="Times New Roman" w:cs="Times New Roman"/>
          <w:sz w:val="28"/>
          <w:szCs w:val="28"/>
        </w:rPr>
        <w:t>.</w:t>
      </w:r>
    </w:p>
    <w:p w:rsidR="00463849" w:rsidRPr="00AB7021" w:rsidRDefault="00463849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Реализация долговой политики будет направлена на решение следующих </w:t>
      </w:r>
      <w:r w:rsidRPr="00AB7021">
        <w:rPr>
          <w:rFonts w:ascii="Times New Roman" w:hAnsi="Times New Roman" w:cs="Times New Roman"/>
          <w:sz w:val="28"/>
          <w:szCs w:val="28"/>
        </w:rPr>
        <w:lastRenderedPageBreak/>
        <w:t>задач:</w:t>
      </w:r>
    </w:p>
    <w:p w:rsidR="0047297F" w:rsidRPr="00AB7021" w:rsidRDefault="0047297F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минимизация разм</w:t>
      </w:r>
      <w:r w:rsidR="00714481" w:rsidRPr="00AB7021">
        <w:rPr>
          <w:rFonts w:ascii="Times New Roman" w:hAnsi="Times New Roman" w:cs="Times New Roman"/>
          <w:sz w:val="28"/>
          <w:szCs w:val="28"/>
        </w:rPr>
        <w:t xml:space="preserve">ера муниципального долга </w:t>
      </w:r>
      <w:r w:rsidR="00EC7455" w:rsidRPr="00AB7021">
        <w:rPr>
          <w:rFonts w:ascii="Times New Roman" w:hAnsi="Times New Roman" w:cs="Times New Roman"/>
          <w:sz w:val="28"/>
          <w:szCs w:val="28"/>
        </w:rPr>
        <w:t>поселения</w:t>
      </w:r>
      <w:r w:rsidR="00714481" w:rsidRPr="00AB7021">
        <w:rPr>
          <w:rFonts w:ascii="Times New Roman" w:hAnsi="Times New Roman" w:cs="Times New Roman"/>
          <w:sz w:val="28"/>
          <w:szCs w:val="28"/>
        </w:rPr>
        <w:t>;</w:t>
      </w:r>
    </w:p>
    <w:p w:rsidR="00463849" w:rsidRPr="00AB7021" w:rsidRDefault="00463849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обеспечение контроля показателей долговой устойчивости (предельных объемов </w:t>
      </w:r>
      <w:r w:rsidR="00F32B48" w:rsidRPr="00AB7021">
        <w:rPr>
          <w:rFonts w:ascii="Times New Roman" w:hAnsi="Times New Roman" w:cs="Times New Roman"/>
          <w:sz w:val="28"/>
          <w:szCs w:val="28"/>
        </w:rPr>
        <w:t>муниципального</w:t>
      </w:r>
      <w:r w:rsidRPr="00AB7021">
        <w:rPr>
          <w:rFonts w:ascii="Times New Roman" w:hAnsi="Times New Roman" w:cs="Times New Roman"/>
          <w:sz w:val="28"/>
          <w:szCs w:val="28"/>
        </w:rPr>
        <w:t xml:space="preserve"> долга и расходов на обслуживание </w:t>
      </w:r>
      <w:r w:rsidR="00F32B48" w:rsidRPr="00AB7021">
        <w:rPr>
          <w:rFonts w:ascii="Times New Roman" w:hAnsi="Times New Roman" w:cs="Times New Roman"/>
          <w:sz w:val="28"/>
          <w:szCs w:val="28"/>
        </w:rPr>
        <w:t>муниципального</w:t>
      </w:r>
      <w:r w:rsidRPr="00AB7021">
        <w:rPr>
          <w:rFonts w:ascii="Times New Roman" w:hAnsi="Times New Roman" w:cs="Times New Roman"/>
          <w:sz w:val="28"/>
          <w:szCs w:val="28"/>
        </w:rPr>
        <w:t xml:space="preserve"> долга), предусмотренных </w:t>
      </w:r>
      <w:r w:rsidR="0047297F" w:rsidRPr="00AB7021">
        <w:rPr>
          <w:rFonts w:ascii="Times New Roman" w:hAnsi="Times New Roman" w:cs="Times New Roman"/>
          <w:sz w:val="28"/>
          <w:szCs w:val="28"/>
        </w:rPr>
        <w:t xml:space="preserve">ст. 107.1 </w:t>
      </w:r>
      <w:r w:rsidRPr="00AB7021">
        <w:rPr>
          <w:rFonts w:ascii="Times New Roman" w:hAnsi="Times New Roman" w:cs="Times New Roman"/>
          <w:sz w:val="28"/>
          <w:szCs w:val="28"/>
        </w:rPr>
        <w:t>Бюджетн</w:t>
      </w:r>
      <w:r w:rsidR="0047297F" w:rsidRPr="00AB7021">
        <w:rPr>
          <w:rFonts w:ascii="Times New Roman" w:hAnsi="Times New Roman" w:cs="Times New Roman"/>
          <w:sz w:val="28"/>
          <w:szCs w:val="28"/>
        </w:rPr>
        <w:t>ого</w:t>
      </w:r>
      <w:r w:rsidR="006F5A71" w:rsidRPr="00AB7021">
        <w:rPr>
          <w:rFonts w:ascii="Times New Roman" w:hAnsi="Times New Roman" w:cs="Times New Roman"/>
          <w:sz w:val="28"/>
          <w:szCs w:val="28"/>
        </w:rPr>
        <w:t xml:space="preserve"> </w:t>
      </w:r>
      <w:r w:rsidRPr="00AB7021">
        <w:rPr>
          <w:rFonts w:ascii="Times New Roman" w:hAnsi="Times New Roman" w:cs="Times New Roman"/>
          <w:sz w:val="28"/>
          <w:szCs w:val="28"/>
        </w:rPr>
        <w:t>кодекс</w:t>
      </w:r>
      <w:r w:rsidR="0047297F" w:rsidRPr="00AB7021">
        <w:rPr>
          <w:rFonts w:ascii="Times New Roman" w:hAnsi="Times New Roman" w:cs="Times New Roman"/>
          <w:sz w:val="28"/>
          <w:szCs w:val="28"/>
        </w:rPr>
        <w:t>а</w:t>
      </w:r>
      <w:r w:rsidRPr="00AB702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47297F" w:rsidRPr="00AB7021">
        <w:rPr>
          <w:rFonts w:ascii="Times New Roman" w:hAnsi="Times New Roman" w:cs="Times New Roman"/>
          <w:sz w:val="28"/>
          <w:szCs w:val="28"/>
        </w:rPr>
        <w:t>.</w:t>
      </w:r>
    </w:p>
    <w:p w:rsidR="00463849" w:rsidRPr="00E848B1" w:rsidRDefault="00463849" w:rsidP="00E848B1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B7021">
        <w:rPr>
          <w:rFonts w:ascii="Times New Roman" w:hAnsi="Times New Roman"/>
          <w:sz w:val="28"/>
          <w:szCs w:val="28"/>
        </w:rPr>
        <w:tab/>
        <w:t xml:space="preserve">   </w:t>
      </w:r>
      <w:r w:rsidR="00E848B1" w:rsidRPr="00E848B1">
        <w:rPr>
          <w:rFonts w:ascii="Times New Roman" w:hAnsi="Times New Roman"/>
          <w:b/>
          <w:sz w:val="28"/>
          <w:szCs w:val="28"/>
        </w:rPr>
        <w:t>4.3</w:t>
      </w:r>
      <w:r w:rsidRPr="00E848B1">
        <w:rPr>
          <w:rFonts w:ascii="Times New Roman" w:hAnsi="Times New Roman"/>
          <w:b/>
          <w:sz w:val="28"/>
          <w:szCs w:val="28"/>
        </w:rPr>
        <w:t>. Основные направления долговой политики и мероприятия, проводимые в рамках их реализации</w:t>
      </w:r>
    </w:p>
    <w:p w:rsidR="00463849" w:rsidRPr="00E848B1" w:rsidRDefault="00463849" w:rsidP="00DD438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3849" w:rsidRPr="00AB7021" w:rsidRDefault="00CF7C2B" w:rsidP="00DD4382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021">
        <w:rPr>
          <w:rFonts w:ascii="Times New Roman" w:hAnsi="Times New Roman"/>
          <w:sz w:val="28"/>
          <w:szCs w:val="28"/>
        </w:rPr>
        <w:t>О</w:t>
      </w:r>
      <w:r w:rsidR="00463849" w:rsidRPr="00AB7021">
        <w:rPr>
          <w:rFonts w:ascii="Times New Roman" w:hAnsi="Times New Roman"/>
          <w:sz w:val="28"/>
          <w:szCs w:val="28"/>
        </w:rPr>
        <w:t>сновными направле</w:t>
      </w:r>
      <w:r w:rsidRPr="00AB7021">
        <w:rPr>
          <w:rFonts w:ascii="Times New Roman" w:hAnsi="Times New Roman"/>
          <w:sz w:val="28"/>
          <w:szCs w:val="28"/>
        </w:rPr>
        <w:t xml:space="preserve">ниями долговой политики </w:t>
      </w:r>
      <w:r w:rsidR="00AB7021">
        <w:rPr>
          <w:rFonts w:ascii="Times New Roman" w:hAnsi="Times New Roman"/>
          <w:sz w:val="28"/>
          <w:szCs w:val="28"/>
        </w:rPr>
        <w:t>Новосельского</w:t>
      </w:r>
      <w:r w:rsidR="00EC7455" w:rsidRPr="00AB7021">
        <w:rPr>
          <w:rFonts w:ascii="Times New Roman" w:hAnsi="Times New Roman"/>
          <w:sz w:val="28"/>
          <w:szCs w:val="28"/>
        </w:rPr>
        <w:t xml:space="preserve"> сельсовета</w:t>
      </w:r>
      <w:r w:rsidR="00CB0E73" w:rsidRPr="00AB7021">
        <w:rPr>
          <w:rFonts w:ascii="Times New Roman" w:hAnsi="Times New Roman"/>
          <w:sz w:val="28"/>
          <w:szCs w:val="28"/>
        </w:rPr>
        <w:t xml:space="preserve"> в 202</w:t>
      </w:r>
      <w:r w:rsidR="007845D7" w:rsidRPr="00AB7021">
        <w:rPr>
          <w:rFonts w:ascii="Times New Roman" w:hAnsi="Times New Roman"/>
          <w:sz w:val="28"/>
          <w:szCs w:val="28"/>
        </w:rPr>
        <w:t>2</w:t>
      </w:r>
      <w:r w:rsidR="00CB0E73" w:rsidRPr="00AB7021">
        <w:rPr>
          <w:rFonts w:ascii="Times New Roman" w:hAnsi="Times New Roman"/>
          <w:sz w:val="28"/>
          <w:szCs w:val="28"/>
        </w:rPr>
        <w:t>-202</w:t>
      </w:r>
      <w:r w:rsidR="007845D7" w:rsidRPr="00AB7021">
        <w:rPr>
          <w:rFonts w:ascii="Times New Roman" w:hAnsi="Times New Roman"/>
          <w:sz w:val="28"/>
          <w:szCs w:val="28"/>
        </w:rPr>
        <w:t>4</w:t>
      </w:r>
      <w:r w:rsidR="00CB0E73" w:rsidRPr="00AB7021">
        <w:rPr>
          <w:rFonts w:ascii="Times New Roman" w:hAnsi="Times New Roman"/>
          <w:sz w:val="28"/>
          <w:szCs w:val="28"/>
        </w:rPr>
        <w:t xml:space="preserve"> годах</w:t>
      </w:r>
      <w:r w:rsidR="00463849" w:rsidRPr="00AB7021">
        <w:rPr>
          <w:rFonts w:ascii="Times New Roman" w:hAnsi="Times New Roman"/>
          <w:sz w:val="28"/>
          <w:szCs w:val="28"/>
        </w:rPr>
        <w:t xml:space="preserve"> являются:</w:t>
      </w:r>
    </w:p>
    <w:p w:rsidR="002E161B" w:rsidRPr="00AB7021" w:rsidRDefault="00CB0E73" w:rsidP="00DD4382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7021">
        <w:rPr>
          <w:rFonts w:ascii="Times New Roman" w:hAnsi="Times New Roman"/>
          <w:sz w:val="28"/>
          <w:szCs w:val="28"/>
        </w:rPr>
        <w:t xml:space="preserve">минимизация долговых </w:t>
      </w:r>
      <w:r w:rsidR="002E161B" w:rsidRPr="00AB7021">
        <w:rPr>
          <w:rFonts w:ascii="Times New Roman" w:hAnsi="Times New Roman"/>
          <w:sz w:val="28"/>
          <w:szCs w:val="28"/>
        </w:rPr>
        <w:t>обязательств бюджета</w:t>
      </w:r>
      <w:r w:rsidR="00EC7455" w:rsidRPr="00AB7021">
        <w:rPr>
          <w:rFonts w:ascii="Times New Roman" w:hAnsi="Times New Roman"/>
          <w:sz w:val="28"/>
          <w:szCs w:val="28"/>
        </w:rPr>
        <w:t xml:space="preserve"> поселения</w:t>
      </w:r>
      <w:r w:rsidR="002E161B" w:rsidRPr="00AB7021">
        <w:rPr>
          <w:rFonts w:ascii="Times New Roman" w:hAnsi="Times New Roman"/>
          <w:sz w:val="28"/>
          <w:szCs w:val="28"/>
        </w:rPr>
        <w:t>;</w:t>
      </w:r>
    </w:p>
    <w:p w:rsidR="00463849" w:rsidRPr="00AB7021" w:rsidRDefault="00463849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минимизация процентных ставок по коммерческим кредитам</w:t>
      </w:r>
      <w:r w:rsidR="00CB0E73" w:rsidRPr="00AB7021">
        <w:rPr>
          <w:rFonts w:ascii="Times New Roman" w:hAnsi="Times New Roman" w:cs="Times New Roman"/>
          <w:sz w:val="28"/>
          <w:szCs w:val="28"/>
        </w:rPr>
        <w:t>.</w:t>
      </w:r>
    </w:p>
    <w:p w:rsidR="00463849" w:rsidRPr="00AB7021" w:rsidRDefault="00463849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Реализация долговой политики</w:t>
      </w:r>
      <w:r w:rsidR="008D578F" w:rsidRPr="00AB7021">
        <w:rPr>
          <w:rFonts w:ascii="Times New Roman" w:hAnsi="Times New Roman" w:cs="Times New Roman"/>
          <w:sz w:val="28"/>
          <w:szCs w:val="28"/>
        </w:rPr>
        <w:t xml:space="preserve"> </w:t>
      </w:r>
      <w:r w:rsidRPr="00AB7021">
        <w:rPr>
          <w:rFonts w:ascii="Times New Roman" w:hAnsi="Times New Roman" w:cs="Times New Roman"/>
          <w:sz w:val="28"/>
          <w:szCs w:val="28"/>
        </w:rPr>
        <w:t xml:space="preserve"> </w:t>
      </w:r>
      <w:r w:rsidR="00AB7021">
        <w:rPr>
          <w:rFonts w:ascii="Times New Roman" w:hAnsi="Times New Roman" w:cs="Times New Roman"/>
          <w:sz w:val="28"/>
          <w:szCs w:val="28"/>
        </w:rPr>
        <w:t>Новосельского</w:t>
      </w:r>
      <w:r w:rsidR="008D578F" w:rsidRPr="00AB7021">
        <w:rPr>
          <w:rFonts w:ascii="Times New Roman" w:hAnsi="Times New Roman" w:cs="Times New Roman"/>
          <w:sz w:val="28"/>
          <w:szCs w:val="28"/>
        </w:rPr>
        <w:t xml:space="preserve"> </w:t>
      </w:r>
      <w:r w:rsidR="00EC7455" w:rsidRPr="00AB702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B0E73" w:rsidRPr="00AB7021">
        <w:rPr>
          <w:rFonts w:ascii="Times New Roman" w:hAnsi="Times New Roman" w:cs="Times New Roman"/>
          <w:sz w:val="28"/>
          <w:szCs w:val="28"/>
        </w:rPr>
        <w:t xml:space="preserve"> в 202</w:t>
      </w:r>
      <w:r w:rsidR="007845D7" w:rsidRPr="00AB7021">
        <w:rPr>
          <w:rFonts w:ascii="Times New Roman" w:hAnsi="Times New Roman" w:cs="Times New Roman"/>
          <w:sz w:val="28"/>
          <w:szCs w:val="28"/>
        </w:rPr>
        <w:t>2</w:t>
      </w:r>
      <w:r w:rsidR="00CB0E73" w:rsidRPr="00AB7021">
        <w:rPr>
          <w:rFonts w:ascii="Times New Roman" w:hAnsi="Times New Roman" w:cs="Times New Roman"/>
          <w:sz w:val="28"/>
          <w:szCs w:val="28"/>
        </w:rPr>
        <w:t>-202</w:t>
      </w:r>
      <w:r w:rsidR="007845D7" w:rsidRPr="00AB7021">
        <w:rPr>
          <w:rFonts w:ascii="Times New Roman" w:hAnsi="Times New Roman" w:cs="Times New Roman"/>
          <w:sz w:val="28"/>
          <w:szCs w:val="28"/>
        </w:rPr>
        <w:t>4</w:t>
      </w:r>
      <w:r w:rsidR="00CB0E73" w:rsidRPr="00AB7021">
        <w:rPr>
          <w:rFonts w:ascii="Times New Roman" w:hAnsi="Times New Roman" w:cs="Times New Roman"/>
          <w:sz w:val="28"/>
          <w:szCs w:val="28"/>
        </w:rPr>
        <w:t xml:space="preserve"> годах </w:t>
      </w:r>
      <w:proofErr w:type="gramStart"/>
      <w:r w:rsidRPr="00AB7021">
        <w:rPr>
          <w:rFonts w:ascii="Times New Roman" w:hAnsi="Times New Roman" w:cs="Times New Roman"/>
          <w:sz w:val="28"/>
          <w:szCs w:val="28"/>
        </w:rPr>
        <w:t>будет</w:t>
      </w:r>
      <w:proofErr w:type="gramEnd"/>
      <w:r w:rsidRPr="00AB7021">
        <w:rPr>
          <w:rFonts w:ascii="Times New Roman" w:hAnsi="Times New Roman" w:cs="Times New Roman"/>
          <w:sz w:val="28"/>
          <w:szCs w:val="28"/>
        </w:rPr>
        <w:t xml:space="preserve"> осуществляется путем выполнения комплекса мероприятий:</w:t>
      </w:r>
    </w:p>
    <w:p w:rsidR="00463849" w:rsidRPr="00AB7021" w:rsidRDefault="00C70EEA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1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. Поддержание объема </w:t>
      </w:r>
      <w:r w:rsidR="00AA6303" w:rsidRPr="00AB7021">
        <w:rPr>
          <w:rFonts w:ascii="Times New Roman" w:hAnsi="Times New Roman" w:cs="Times New Roman"/>
          <w:sz w:val="28"/>
          <w:szCs w:val="28"/>
        </w:rPr>
        <w:t>муниципального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 долга на оптимальном уровне. </w:t>
      </w:r>
    </w:p>
    <w:p w:rsidR="00463849" w:rsidRPr="00AB7021" w:rsidRDefault="00C70EEA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2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. Минимизация стоимости обслуживания </w:t>
      </w:r>
      <w:r w:rsidR="00AA6303" w:rsidRPr="00AB7021">
        <w:rPr>
          <w:rFonts w:ascii="Times New Roman" w:hAnsi="Times New Roman" w:cs="Times New Roman"/>
          <w:sz w:val="28"/>
          <w:szCs w:val="28"/>
        </w:rPr>
        <w:t>муниципального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AA6303" w:rsidRPr="00AB7021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463849" w:rsidRPr="00AB7021">
        <w:rPr>
          <w:rFonts w:ascii="Times New Roman" w:hAnsi="Times New Roman" w:cs="Times New Roman"/>
          <w:sz w:val="28"/>
          <w:szCs w:val="28"/>
        </w:rPr>
        <w:t>гибкое реагирование на изменяющиеся условия финансовых рынков и использование наиболее благоприятных форм заимствований.</w:t>
      </w:r>
    </w:p>
    <w:p w:rsidR="00463849" w:rsidRPr="00AB7021" w:rsidRDefault="00C70EEA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3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. Равномерное распределение платежей, связанных с погашением и обслуживанием </w:t>
      </w:r>
      <w:r w:rsidR="00AA6303" w:rsidRPr="00AB702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63849" w:rsidRPr="00AB7021">
        <w:rPr>
          <w:rFonts w:ascii="Times New Roman" w:hAnsi="Times New Roman" w:cs="Times New Roman"/>
          <w:sz w:val="28"/>
          <w:szCs w:val="28"/>
        </w:rPr>
        <w:t>долга, в том числе:</w:t>
      </w:r>
    </w:p>
    <w:p w:rsidR="00463849" w:rsidRPr="00AB7021" w:rsidRDefault="00463849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использование механизмов оперативного управления долговыми обязательствами в части корректировки сроков привлечения заимствований, сокращения объема заимствований с учетом результатов исполнения бюджета</w:t>
      </w:r>
      <w:r w:rsidR="00EC7455" w:rsidRPr="00AB702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B7021">
        <w:rPr>
          <w:rFonts w:ascii="Times New Roman" w:hAnsi="Times New Roman" w:cs="Times New Roman"/>
          <w:sz w:val="28"/>
          <w:szCs w:val="28"/>
        </w:rPr>
        <w:t>.</w:t>
      </w:r>
    </w:p>
    <w:p w:rsidR="00463849" w:rsidRPr="00AB7021" w:rsidRDefault="00463849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 Ожидаемые результаты долговой политики </w:t>
      </w:r>
      <w:r w:rsidR="00AB7021">
        <w:rPr>
          <w:rFonts w:ascii="Times New Roman" w:hAnsi="Times New Roman" w:cs="Times New Roman"/>
          <w:sz w:val="28"/>
          <w:szCs w:val="28"/>
        </w:rPr>
        <w:t>Новосельского</w:t>
      </w:r>
      <w:r w:rsidR="00EC7455" w:rsidRPr="00AB702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848B1">
        <w:rPr>
          <w:rFonts w:ascii="Times New Roman" w:hAnsi="Times New Roman" w:cs="Times New Roman"/>
          <w:sz w:val="28"/>
          <w:szCs w:val="28"/>
        </w:rPr>
        <w:t>:</w:t>
      </w:r>
    </w:p>
    <w:p w:rsidR="00463849" w:rsidRPr="00AB7021" w:rsidRDefault="00825BA4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1. </w:t>
      </w:r>
      <w:r w:rsidR="00233670" w:rsidRPr="00AB7021">
        <w:rPr>
          <w:rFonts w:ascii="Times New Roman" w:hAnsi="Times New Roman" w:cs="Times New Roman"/>
          <w:sz w:val="28"/>
          <w:szCs w:val="28"/>
        </w:rPr>
        <w:t>Поддержание объема муниципального долга на оптимальном уровне</w:t>
      </w:r>
      <w:r w:rsidRPr="00AB7021">
        <w:rPr>
          <w:rFonts w:ascii="Times New Roman" w:hAnsi="Times New Roman" w:cs="Times New Roman"/>
          <w:sz w:val="28"/>
          <w:szCs w:val="28"/>
        </w:rPr>
        <w:t>;</w:t>
      </w:r>
    </w:p>
    <w:p w:rsidR="00463849" w:rsidRPr="00AB7021" w:rsidRDefault="00825BA4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2. М</w:t>
      </w:r>
      <w:r w:rsidR="00463849" w:rsidRPr="00AB7021">
        <w:rPr>
          <w:rFonts w:ascii="Times New Roman" w:hAnsi="Times New Roman" w:cs="Times New Roman"/>
          <w:sz w:val="28"/>
          <w:szCs w:val="28"/>
        </w:rPr>
        <w:t>инимиз</w:t>
      </w:r>
      <w:r w:rsidRPr="00AB7021">
        <w:rPr>
          <w:rFonts w:ascii="Times New Roman" w:hAnsi="Times New Roman" w:cs="Times New Roman"/>
          <w:sz w:val="28"/>
          <w:szCs w:val="28"/>
        </w:rPr>
        <w:t>ация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 расход</w:t>
      </w:r>
      <w:r w:rsidRPr="00AB7021">
        <w:rPr>
          <w:rFonts w:ascii="Times New Roman" w:hAnsi="Times New Roman" w:cs="Times New Roman"/>
          <w:sz w:val="28"/>
          <w:szCs w:val="28"/>
        </w:rPr>
        <w:t>ов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 на обслуживание </w:t>
      </w:r>
      <w:r w:rsidRPr="00AB7021">
        <w:rPr>
          <w:rFonts w:ascii="Times New Roman" w:hAnsi="Times New Roman" w:cs="Times New Roman"/>
          <w:sz w:val="28"/>
          <w:szCs w:val="28"/>
        </w:rPr>
        <w:t>муниципального</w:t>
      </w:r>
      <w:r w:rsidR="009F783D" w:rsidRPr="00AB7021">
        <w:rPr>
          <w:rFonts w:ascii="Times New Roman" w:hAnsi="Times New Roman" w:cs="Times New Roman"/>
          <w:sz w:val="28"/>
          <w:szCs w:val="28"/>
        </w:rPr>
        <w:t xml:space="preserve"> </w:t>
      </w:r>
      <w:r w:rsidR="00463849" w:rsidRPr="00AB7021">
        <w:rPr>
          <w:rFonts w:ascii="Times New Roman" w:hAnsi="Times New Roman" w:cs="Times New Roman"/>
          <w:sz w:val="28"/>
          <w:szCs w:val="28"/>
        </w:rPr>
        <w:t>долга с целью последующего перераспределения высвобождающихся ресурсо</w:t>
      </w:r>
      <w:r w:rsidR="00E848B1">
        <w:rPr>
          <w:rFonts w:ascii="Times New Roman" w:hAnsi="Times New Roman" w:cs="Times New Roman"/>
          <w:sz w:val="28"/>
          <w:szCs w:val="28"/>
        </w:rPr>
        <w:t>в на решение приоритетных задач.</w:t>
      </w:r>
    </w:p>
    <w:p w:rsidR="00463849" w:rsidRPr="00AB7021" w:rsidRDefault="00463849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   Основными рисками, связанными с управлением </w:t>
      </w:r>
      <w:r w:rsidR="009F783D" w:rsidRPr="00AB702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AB7021">
        <w:rPr>
          <w:rFonts w:ascii="Times New Roman" w:hAnsi="Times New Roman" w:cs="Times New Roman"/>
          <w:sz w:val="28"/>
          <w:szCs w:val="28"/>
        </w:rPr>
        <w:t>долгом, являются:</w:t>
      </w:r>
    </w:p>
    <w:p w:rsidR="00463849" w:rsidRPr="00AB7021" w:rsidRDefault="00CB0E73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1</w:t>
      </w:r>
      <w:r w:rsidR="00E848B1">
        <w:rPr>
          <w:rFonts w:ascii="Times New Roman" w:hAnsi="Times New Roman" w:cs="Times New Roman"/>
          <w:sz w:val="28"/>
          <w:szCs w:val="28"/>
        </w:rPr>
        <w:t>.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 </w:t>
      </w:r>
      <w:r w:rsidR="00B47818" w:rsidRPr="00AB7021">
        <w:rPr>
          <w:rFonts w:ascii="Times New Roman" w:hAnsi="Times New Roman" w:cs="Times New Roman"/>
          <w:sz w:val="28"/>
          <w:szCs w:val="28"/>
        </w:rPr>
        <w:t>Р</w:t>
      </w:r>
      <w:r w:rsidR="00463849" w:rsidRPr="00AB7021">
        <w:rPr>
          <w:rFonts w:ascii="Times New Roman" w:hAnsi="Times New Roman" w:cs="Times New Roman"/>
          <w:sz w:val="28"/>
          <w:szCs w:val="28"/>
        </w:rPr>
        <w:t>иск недостаточного поступления доходов в бюджет.</w:t>
      </w:r>
    </w:p>
    <w:p w:rsidR="00463849" w:rsidRPr="00AB7021" w:rsidRDefault="00463849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AB7021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AB7021">
        <w:rPr>
          <w:rFonts w:ascii="Times New Roman" w:hAnsi="Times New Roman" w:cs="Times New Roman"/>
          <w:sz w:val="28"/>
          <w:szCs w:val="28"/>
        </w:rPr>
        <w:t xml:space="preserve"> оценки данного риска планируется продолжить мониторинг исполнения бюджета </w:t>
      </w:r>
      <w:r w:rsidR="00EC7455" w:rsidRPr="00AB702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CB0E73" w:rsidRPr="00AB7021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Pr="00AB7021">
        <w:rPr>
          <w:rFonts w:ascii="Times New Roman" w:hAnsi="Times New Roman" w:cs="Times New Roman"/>
          <w:sz w:val="28"/>
          <w:szCs w:val="28"/>
        </w:rPr>
        <w:t xml:space="preserve">и </w:t>
      </w:r>
      <w:r w:rsidR="00CB0E73" w:rsidRPr="00AB7021">
        <w:rPr>
          <w:rFonts w:ascii="Times New Roman" w:hAnsi="Times New Roman" w:cs="Times New Roman"/>
          <w:sz w:val="28"/>
          <w:szCs w:val="28"/>
        </w:rPr>
        <w:t>работа с недоимкой по платежам в бюджет</w:t>
      </w:r>
    </w:p>
    <w:p w:rsidR="00463849" w:rsidRPr="00AB7021" w:rsidRDefault="00CB0E73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2</w:t>
      </w:r>
      <w:r w:rsidR="00E848B1">
        <w:rPr>
          <w:rFonts w:ascii="Times New Roman" w:hAnsi="Times New Roman" w:cs="Times New Roman"/>
          <w:sz w:val="28"/>
          <w:szCs w:val="28"/>
        </w:rPr>
        <w:t>.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 Риск рефинансирования.</w:t>
      </w:r>
    </w:p>
    <w:p w:rsidR="00463849" w:rsidRPr="00AB7021" w:rsidRDefault="00463849" w:rsidP="00DD4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Риск рефинансирования связан с необходимостью привлечения новых заимствований для погашения ранее принятых долговых обязательств.  </w:t>
      </w:r>
      <w:proofErr w:type="gramStart"/>
      <w:r w:rsidRPr="00AB7021">
        <w:rPr>
          <w:rFonts w:ascii="Times New Roman" w:hAnsi="Times New Roman" w:cs="Times New Roman"/>
          <w:sz w:val="28"/>
          <w:szCs w:val="28"/>
        </w:rPr>
        <w:t>В целях оценки риска рефинансирования на постоянной основе будет осуществляться мониторинг конъюнктуры финансового (долгового) рынка и на его основе количественная оценка издержек бюджета</w:t>
      </w:r>
      <w:r w:rsidR="00EC7455" w:rsidRPr="00AB702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B7021">
        <w:rPr>
          <w:rFonts w:ascii="Times New Roman" w:hAnsi="Times New Roman" w:cs="Times New Roman"/>
          <w:sz w:val="28"/>
          <w:szCs w:val="28"/>
        </w:rPr>
        <w:t xml:space="preserve"> на обслуживание долга. </w:t>
      </w:r>
      <w:proofErr w:type="gramEnd"/>
    </w:p>
    <w:p w:rsidR="00463849" w:rsidRPr="00AB7021" w:rsidRDefault="00EC7455" w:rsidP="00DD43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       </w:t>
      </w:r>
      <w:r w:rsidR="00CB0E73" w:rsidRPr="00AB7021">
        <w:rPr>
          <w:rFonts w:ascii="Times New Roman" w:hAnsi="Times New Roman" w:cs="Times New Roman"/>
          <w:sz w:val="28"/>
          <w:szCs w:val="28"/>
        </w:rPr>
        <w:t>3</w:t>
      </w:r>
      <w:r w:rsidR="00E848B1">
        <w:rPr>
          <w:rFonts w:ascii="Times New Roman" w:hAnsi="Times New Roman" w:cs="Times New Roman"/>
          <w:sz w:val="28"/>
          <w:szCs w:val="28"/>
        </w:rPr>
        <w:t>.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 Риск снижения ликвидности рынка заимствований.</w:t>
      </w:r>
    </w:p>
    <w:p w:rsidR="00463849" w:rsidRPr="00AB7021" w:rsidRDefault="00EC7455" w:rsidP="00DD4382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       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Риск снижения ликвидности рынка заимствований - неполучение </w:t>
      </w:r>
      <w:r w:rsidR="00463849" w:rsidRPr="00AB7021">
        <w:rPr>
          <w:rFonts w:ascii="Times New Roman" w:hAnsi="Times New Roman" w:cs="Times New Roman"/>
          <w:sz w:val="28"/>
          <w:szCs w:val="28"/>
        </w:rPr>
        <w:lastRenderedPageBreak/>
        <w:t>денежных средств на погашение долговых обязательств, связанное с отказом кредитных организаций предоставить заемные средства в случае наступления финансового кризиса.</w:t>
      </w:r>
    </w:p>
    <w:p w:rsidR="00463849" w:rsidRPr="00AB7021" w:rsidRDefault="00EC7455" w:rsidP="00DD4382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 </w:t>
      </w:r>
      <w:r w:rsidR="006F5A71" w:rsidRPr="00AB7021">
        <w:rPr>
          <w:rFonts w:ascii="Times New Roman" w:hAnsi="Times New Roman" w:cs="Times New Roman"/>
          <w:sz w:val="28"/>
          <w:szCs w:val="28"/>
        </w:rPr>
        <w:t>4</w:t>
      </w:r>
      <w:r w:rsidR="00E848B1">
        <w:rPr>
          <w:rFonts w:ascii="Times New Roman" w:hAnsi="Times New Roman" w:cs="Times New Roman"/>
          <w:sz w:val="28"/>
          <w:szCs w:val="28"/>
        </w:rPr>
        <w:t>.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 Процентный риск – вероятность увеличения расходов бюджета </w:t>
      </w:r>
      <w:r w:rsidRPr="00AB702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 w:rsidR="0021126B" w:rsidRPr="00AB7021">
        <w:rPr>
          <w:rFonts w:ascii="Times New Roman" w:hAnsi="Times New Roman" w:cs="Times New Roman"/>
          <w:sz w:val="28"/>
          <w:szCs w:val="28"/>
        </w:rPr>
        <w:t>муниципального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6F5A71" w:rsidRPr="00AB7021">
        <w:rPr>
          <w:rFonts w:ascii="Times New Roman" w:hAnsi="Times New Roman" w:cs="Times New Roman"/>
          <w:sz w:val="28"/>
          <w:szCs w:val="28"/>
        </w:rPr>
        <w:t>из-за</w:t>
      </w:r>
      <w:r w:rsidR="00463849" w:rsidRPr="00AB7021">
        <w:rPr>
          <w:rFonts w:ascii="Times New Roman" w:hAnsi="Times New Roman" w:cs="Times New Roman"/>
          <w:sz w:val="28"/>
          <w:szCs w:val="28"/>
        </w:rPr>
        <w:t xml:space="preserve"> увеличения процентных ставок по </w:t>
      </w:r>
      <w:r w:rsidR="006F5A71" w:rsidRPr="00AB7021">
        <w:rPr>
          <w:rFonts w:ascii="Times New Roman" w:hAnsi="Times New Roman" w:cs="Times New Roman"/>
          <w:sz w:val="28"/>
          <w:szCs w:val="28"/>
        </w:rPr>
        <w:t>коммерческим кредитам</w:t>
      </w:r>
      <w:r w:rsidR="00463849" w:rsidRPr="00AB7021">
        <w:rPr>
          <w:rFonts w:ascii="Times New Roman" w:hAnsi="Times New Roman" w:cs="Times New Roman"/>
          <w:sz w:val="28"/>
          <w:szCs w:val="28"/>
        </w:rPr>
        <w:t>.</w:t>
      </w:r>
    </w:p>
    <w:p w:rsidR="006F5A71" w:rsidRPr="00AB7021" w:rsidRDefault="006F5A71" w:rsidP="00DD4382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021">
        <w:rPr>
          <w:rFonts w:ascii="Times New Roman" w:hAnsi="Times New Roman" w:cs="Times New Roman"/>
          <w:sz w:val="28"/>
          <w:szCs w:val="28"/>
        </w:rPr>
        <w:t>Процентный риск необходимо уменьшать путем погашения кредитов, полученных под повышенную процентную ставку и получение кредита на покрытие кассового разрыва, с возможностью неоднократного получения и погашения в течени</w:t>
      </w:r>
      <w:proofErr w:type="gramStart"/>
      <w:r w:rsidRPr="00AB702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B7021">
        <w:rPr>
          <w:rFonts w:ascii="Times New Roman" w:hAnsi="Times New Roman" w:cs="Times New Roman"/>
          <w:sz w:val="28"/>
          <w:szCs w:val="28"/>
        </w:rPr>
        <w:t xml:space="preserve"> срока исполнения по контракту</w:t>
      </w:r>
      <w:r w:rsidR="00EC7455" w:rsidRPr="00AB7021">
        <w:rPr>
          <w:rFonts w:ascii="Times New Roman" w:hAnsi="Times New Roman" w:cs="Times New Roman"/>
          <w:sz w:val="28"/>
          <w:szCs w:val="28"/>
        </w:rPr>
        <w:t>.</w:t>
      </w:r>
    </w:p>
    <w:p w:rsidR="00AB7021" w:rsidRDefault="00463849" w:rsidP="00DD4382">
      <w:pPr>
        <w:pStyle w:val="ConsPlusNormal"/>
        <w:tabs>
          <w:tab w:val="left" w:pos="709"/>
          <w:tab w:val="left" w:pos="851"/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B702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F5439" w:rsidRDefault="00E848B1" w:rsidP="006F54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="006F5439">
        <w:rPr>
          <w:rFonts w:ascii="Times New Roman" w:hAnsi="Times New Roman"/>
          <w:b/>
          <w:bCs/>
          <w:sz w:val="28"/>
          <w:szCs w:val="28"/>
        </w:rPr>
        <w:t>. Обеспечение прозрачности исполнения бюджета, финансовый контроль</w:t>
      </w:r>
    </w:p>
    <w:p w:rsidR="006F5439" w:rsidRDefault="006F5439" w:rsidP="006F54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Контроль за целевым и эффективным использованием бюджетных средств, соблюдением требований бюджетного законодательства обеспечивает укрепление финансовой дисциплины и ответственности в использовании бюджетных средств, способствует повышению эффективности и прозрачности управления государственными и муниципальными финансами. Повышению качества управления бюджетным процессом будет способствовать совершенствование организации муниципального финансового контроля и контроля в сфере размещения заказов, ориентирования системы финансового контроля и контроля в сфере размещения заказов не только на выявление, но и на предотвращение нарушений законодательства.</w:t>
      </w:r>
    </w:p>
    <w:p w:rsidR="006F5439" w:rsidRPr="00E848B1" w:rsidRDefault="006F5439" w:rsidP="006F5439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В 202</w:t>
      </w:r>
      <w:r w:rsidR="00E848B1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-202</w:t>
      </w:r>
      <w:r w:rsidR="00E848B1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годах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будет продолжена работа по координации контрольных мероприятий и обеспечению более полного охвата этими мероприятиями бюджетополучателей. Проект бюджета, отчеты об исполнении бюджета будут освещаться в средствах массовой информации, размещаться в сети Интернет на официальном сайте Администрации Новосельского сельсовета. Реализация предлагаемых мер по повышению качества управления муниципальными финансами должна обеспечить дальнейшее развитие системы межбюджетных отношений и способствовать повышению эффективности деятельности органов местного самоуправления на основе сочетания принципов прозрачности и предсказуемости межбюджетных трансфертов между областным и местным бюджетом.</w:t>
      </w:r>
    </w:p>
    <w:p w:rsidR="006F5439" w:rsidRPr="003F77CD" w:rsidRDefault="006F5439" w:rsidP="006F5439"/>
    <w:p w:rsidR="00AB7021" w:rsidRPr="00AB7021" w:rsidRDefault="00AB7021" w:rsidP="00DD4382">
      <w:pPr>
        <w:spacing w:line="240" w:lineRule="auto"/>
        <w:rPr>
          <w:highlight w:val="yellow"/>
        </w:rPr>
      </w:pPr>
    </w:p>
    <w:p w:rsidR="00AB7021" w:rsidRDefault="00AB7021" w:rsidP="00DD4382">
      <w:pPr>
        <w:spacing w:line="240" w:lineRule="auto"/>
        <w:rPr>
          <w:highlight w:val="yellow"/>
        </w:rPr>
      </w:pPr>
    </w:p>
    <w:p w:rsidR="00463849" w:rsidRPr="00AB7021" w:rsidRDefault="00AB7021" w:rsidP="00DD4382">
      <w:pPr>
        <w:tabs>
          <w:tab w:val="left" w:pos="2475"/>
        </w:tabs>
        <w:spacing w:line="240" w:lineRule="auto"/>
      </w:pPr>
      <w:r w:rsidRPr="00AB7021">
        <w:tab/>
        <w:t>____________________________________________</w:t>
      </w:r>
    </w:p>
    <w:sectPr w:rsidR="00463849" w:rsidRPr="00AB7021" w:rsidSect="00411474">
      <w:pgSz w:w="11905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573"/>
    <w:rsid w:val="0000202E"/>
    <w:rsid w:val="0002166B"/>
    <w:rsid w:val="000325A8"/>
    <w:rsid w:val="000708C3"/>
    <w:rsid w:val="000771F0"/>
    <w:rsid w:val="000B0CAD"/>
    <w:rsid w:val="000E187F"/>
    <w:rsid w:val="000E588D"/>
    <w:rsid w:val="000F7010"/>
    <w:rsid w:val="001177FC"/>
    <w:rsid w:val="0012777D"/>
    <w:rsid w:val="00127EAE"/>
    <w:rsid w:val="00130651"/>
    <w:rsid w:val="00141CB2"/>
    <w:rsid w:val="0014298B"/>
    <w:rsid w:val="00145271"/>
    <w:rsid w:val="00194C6F"/>
    <w:rsid w:val="00195AA5"/>
    <w:rsid w:val="001A3098"/>
    <w:rsid w:val="001A6928"/>
    <w:rsid w:val="001B57EC"/>
    <w:rsid w:val="001E4E6A"/>
    <w:rsid w:val="001F63D7"/>
    <w:rsid w:val="00200251"/>
    <w:rsid w:val="0020699E"/>
    <w:rsid w:val="0021126B"/>
    <w:rsid w:val="00213E4D"/>
    <w:rsid w:val="00233670"/>
    <w:rsid w:val="00241162"/>
    <w:rsid w:val="0026370C"/>
    <w:rsid w:val="0027040D"/>
    <w:rsid w:val="00270E2B"/>
    <w:rsid w:val="002A6955"/>
    <w:rsid w:val="002C23E5"/>
    <w:rsid w:val="002E1093"/>
    <w:rsid w:val="002E161B"/>
    <w:rsid w:val="002E432A"/>
    <w:rsid w:val="00303819"/>
    <w:rsid w:val="00344829"/>
    <w:rsid w:val="00347995"/>
    <w:rsid w:val="00371918"/>
    <w:rsid w:val="00377F11"/>
    <w:rsid w:val="00390848"/>
    <w:rsid w:val="00394ED6"/>
    <w:rsid w:val="0039631B"/>
    <w:rsid w:val="003B5599"/>
    <w:rsid w:val="003C470E"/>
    <w:rsid w:val="003D0BE7"/>
    <w:rsid w:val="003D530F"/>
    <w:rsid w:val="003E04E2"/>
    <w:rsid w:val="00411474"/>
    <w:rsid w:val="00421FE9"/>
    <w:rsid w:val="00426010"/>
    <w:rsid w:val="00436161"/>
    <w:rsid w:val="00445004"/>
    <w:rsid w:val="004612EB"/>
    <w:rsid w:val="00463849"/>
    <w:rsid w:val="0047297F"/>
    <w:rsid w:val="004E58A1"/>
    <w:rsid w:val="004E7846"/>
    <w:rsid w:val="004F07FA"/>
    <w:rsid w:val="00506EB8"/>
    <w:rsid w:val="005140F8"/>
    <w:rsid w:val="00523799"/>
    <w:rsid w:val="00524455"/>
    <w:rsid w:val="00547BAF"/>
    <w:rsid w:val="005530C7"/>
    <w:rsid w:val="005611BF"/>
    <w:rsid w:val="005656AD"/>
    <w:rsid w:val="00570CB2"/>
    <w:rsid w:val="00590EF0"/>
    <w:rsid w:val="005B2375"/>
    <w:rsid w:val="005B78F2"/>
    <w:rsid w:val="005D573D"/>
    <w:rsid w:val="005E5B83"/>
    <w:rsid w:val="005F0CB9"/>
    <w:rsid w:val="005F1544"/>
    <w:rsid w:val="005F3021"/>
    <w:rsid w:val="005F7798"/>
    <w:rsid w:val="0063790A"/>
    <w:rsid w:val="00644098"/>
    <w:rsid w:val="00647419"/>
    <w:rsid w:val="00647D38"/>
    <w:rsid w:val="00654D59"/>
    <w:rsid w:val="00672958"/>
    <w:rsid w:val="00680DE5"/>
    <w:rsid w:val="00681BB8"/>
    <w:rsid w:val="00685AA4"/>
    <w:rsid w:val="006A207A"/>
    <w:rsid w:val="006F1778"/>
    <w:rsid w:val="006F5439"/>
    <w:rsid w:val="006F5A71"/>
    <w:rsid w:val="00700BD6"/>
    <w:rsid w:val="00702EAF"/>
    <w:rsid w:val="00705486"/>
    <w:rsid w:val="00714481"/>
    <w:rsid w:val="007231A7"/>
    <w:rsid w:val="0072659C"/>
    <w:rsid w:val="007402C4"/>
    <w:rsid w:val="00742D46"/>
    <w:rsid w:val="0074373F"/>
    <w:rsid w:val="00745032"/>
    <w:rsid w:val="0075041E"/>
    <w:rsid w:val="00752538"/>
    <w:rsid w:val="007551EF"/>
    <w:rsid w:val="0075764D"/>
    <w:rsid w:val="00780053"/>
    <w:rsid w:val="00782466"/>
    <w:rsid w:val="007845D7"/>
    <w:rsid w:val="00786DDF"/>
    <w:rsid w:val="00793D52"/>
    <w:rsid w:val="007A2189"/>
    <w:rsid w:val="007A4E1F"/>
    <w:rsid w:val="007D0F30"/>
    <w:rsid w:val="007E0958"/>
    <w:rsid w:val="007E45C1"/>
    <w:rsid w:val="008151F1"/>
    <w:rsid w:val="00825BA4"/>
    <w:rsid w:val="00835824"/>
    <w:rsid w:val="008726D9"/>
    <w:rsid w:val="0087516A"/>
    <w:rsid w:val="00887A6F"/>
    <w:rsid w:val="008B4EEB"/>
    <w:rsid w:val="008D3DCE"/>
    <w:rsid w:val="008D46E0"/>
    <w:rsid w:val="008D578F"/>
    <w:rsid w:val="008F6A53"/>
    <w:rsid w:val="00903E81"/>
    <w:rsid w:val="00915941"/>
    <w:rsid w:val="00917742"/>
    <w:rsid w:val="00935D7B"/>
    <w:rsid w:val="009738C7"/>
    <w:rsid w:val="00974CEC"/>
    <w:rsid w:val="0098167A"/>
    <w:rsid w:val="009852B9"/>
    <w:rsid w:val="009A2116"/>
    <w:rsid w:val="009A7FC9"/>
    <w:rsid w:val="009C23EB"/>
    <w:rsid w:val="009D409E"/>
    <w:rsid w:val="009F2315"/>
    <w:rsid w:val="009F783D"/>
    <w:rsid w:val="00A0203D"/>
    <w:rsid w:val="00A20912"/>
    <w:rsid w:val="00A41242"/>
    <w:rsid w:val="00A50938"/>
    <w:rsid w:val="00A54DA0"/>
    <w:rsid w:val="00A573BA"/>
    <w:rsid w:val="00A67905"/>
    <w:rsid w:val="00A8114D"/>
    <w:rsid w:val="00A94218"/>
    <w:rsid w:val="00AA6303"/>
    <w:rsid w:val="00AB7021"/>
    <w:rsid w:val="00AD4006"/>
    <w:rsid w:val="00AF4F06"/>
    <w:rsid w:val="00B068FC"/>
    <w:rsid w:val="00B17D58"/>
    <w:rsid w:val="00B35021"/>
    <w:rsid w:val="00B40D26"/>
    <w:rsid w:val="00B41647"/>
    <w:rsid w:val="00B47818"/>
    <w:rsid w:val="00B633AA"/>
    <w:rsid w:val="00B64334"/>
    <w:rsid w:val="00B80595"/>
    <w:rsid w:val="00B85E1A"/>
    <w:rsid w:val="00B8770F"/>
    <w:rsid w:val="00B959AB"/>
    <w:rsid w:val="00B96EDA"/>
    <w:rsid w:val="00BA17A8"/>
    <w:rsid w:val="00BB1172"/>
    <w:rsid w:val="00BD3BC6"/>
    <w:rsid w:val="00BE2EA2"/>
    <w:rsid w:val="00BE5825"/>
    <w:rsid w:val="00C017C2"/>
    <w:rsid w:val="00C141C7"/>
    <w:rsid w:val="00C60981"/>
    <w:rsid w:val="00C60E67"/>
    <w:rsid w:val="00C62177"/>
    <w:rsid w:val="00C70EEA"/>
    <w:rsid w:val="00C7212A"/>
    <w:rsid w:val="00C8064D"/>
    <w:rsid w:val="00C85045"/>
    <w:rsid w:val="00C932BC"/>
    <w:rsid w:val="00CB0E73"/>
    <w:rsid w:val="00CE24A3"/>
    <w:rsid w:val="00CF14E8"/>
    <w:rsid w:val="00CF7C2B"/>
    <w:rsid w:val="00D11764"/>
    <w:rsid w:val="00D305F1"/>
    <w:rsid w:val="00D33D55"/>
    <w:rsid w:val="00D4582D"/>
    <w:rsid w:val="00D47918"/>
    <w:rsid w:val="00D60E09"/>
    <w:rsid w:val="00D66C3D"/>
    <w:rsid w:val="00D837F9"/>
    <w:rsid w:val="00D93504"/>
    <w:rsid w:val="00DC7AFF"/>
    <w:rsid w:val="00DD4382"/>
    <w:rsid w:val="00E02B86"/>
    <w:rsid w:val="00E0383A"/>
    <w:rsid w:val="00E16DFF"/>
    <w:rsid w:val="00E27A04"/>
    <w:rsid w:val="00E3292D"/>
    <w:rsid w:val="00E4339B"/>
    <w:rsid w:val="00E53927"/>
    <w:rsid w:val="00E631AD"/>
    <w:rsid w:val="00E677E6"/>
    <w:rsid w:val="00E738C4"/>
    <w:rsid w:val="00E848B1"/>
    <w:rsid w:val="00EA0EA2"/>
    <w:rsid w:val="00EA62BF"/>
    <w:rsid w:val="00EC0A52"/>
    <w:rsid w:val="00EC7455"/>
    <w:rsid w:val="00ED0BEF"/>
    <w:rsid w:val="00ED5385"/>
    <w:rsid w:val="00ED6573"/>
    <w:rsid w:val="00EE258F"/>
    <w:rsid w:val="00F059FB"/>
    <w:rsid w:val="00F123AD"/>
    <w:rsid w:val="00F32B48"/>
    <w:rsid w:val="00F70C53"/>
    <w:rsid w:val="00F91A3E"/>
    <w:rsid w:val="00FA09E2"/>
    <w:rsid w:val="00FA4907"/>
    <w:rsid w:val="00FA63F3"/>
    <w:rsid w:val="00FA68C5"/>
    <w:rsid w:val="00FA73CC"/>
    <w:rsid w:val="00FC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C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2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253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63849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46384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5">
    <w:name w:val="Body Text Indent"/>
    <w:basedOn w:val="a"/>
    <w:link w:val="a6"/>
    <w:unhideWhenUsed/>
    <w:rsid w:val="00463849"/>
    <w:pPr>
      <w:spacing w:after="0" w:line="240" w:lineRule="auto"/>
      <w:ind w:firstLine="851"/>
      <w:jc w:val="both"/>
    </w:pPr>
    <w:rPr>
      <w:rFonts w:ascii="Times New Roman" w:hAnsi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463849"/>
    <w:rPr>
      <w:rFonts w:ascii="Times New Roman" w:hAnsi="Times New Roman"/>
      <w:sz w:val="28"/>
      <w:szCs w:val="20"/>
    </w:rPr>
  </w:style>
  <w:style w:type="table" w:styleId="a7">
    <w:name w:val="Table Grid"/>
    <w:basedOn w:val="a1"/>
    <w:uiPriority w:val="59"/>
    <w:locked/>
    <w:rsid w:val="008D578F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8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1F0F2-ECFA-49A0-8306-0872779E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2725</Words>
  <Characters>15537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19</cp:revision>
  <cp:lastPrinted>2022-11-15T08:14:00Z</cp:lastPrinted>
  <dcterms:created xsi:type="dcterms:W3CDTF">2021-10-20T07:58:00Z</dcterms:created>
  <dcterms:modified xsi:type="dcterms:W3CDTF">2022-11-15T08:14:00Z</dcterms:modified>
</cp:coreProperties>
</file>